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C12" w:rsidRDefault="00626C12" w:rsidP="00FB05BA">
      <w:pPr>
        <w:pStyle w:val="Heading1"/>
        <w:spacing w:before="0"/>
      </w:pPr>
      <w:r>
        <w:t>Introduction</w:t>
      </w:r>
    </w:p>
    <w:p w:rsidR="004F220A" w:rsidRDefault="00D6367B" w:rsidP="00012536">
      <w:pPr>
        <w:spacing w:before="0"/>
      </w:pPr>
      <w:r>
        <w:t>In this lab w</w:t>
      </w:r>
      <w:r w:rsidR="007E4647">
        <w:t>e will explore modeling network paths using a location-allocation problem and a vehicle routing problem</w:t>
      </w:r>
      <w:r>
        <w:t>.</w:t>
      </w:r>
      <w:r w:rsidR="00A47F4B">
        <w:t xml:space="preserve"> We will be creating a </w:t>
      </w:r>
      <w:r w:rsidR="007E4647">
        <w:t>network dataset</w:t>
      </w:r>
      <w:r w:rsidR="00A47F4B">
        <w:t>, which will allow us to</w:t>
      </w:r>
      <w:r w:rsidR="007E4647">
        <w:t xml:space="preserve"> allocate resources and</w:t>
      </w:r>
      <w:r w:rsidR="00A47F4B">
        <w:t xml:space="preserve"> create least-cost paths</w:t>
      </w:r>
      <w:r w:rsidR="007E4647">
        <w:t xml:space="preserve"> along a network</w:t>
      </w:r>
      <w:r w:rsidR="00A47F4B">
        <w:t>.</w:t>
      </w:r>
    </w:p>
    <w:p w:rsidR="00F74E5C" w:rsidRDefault="00A11380" w:rsidP="00012536">
      <w:pPr>
        <w:pStyle w:val="Heading1"/>
        <w:spacing w:before="0"/>
      </w:pPr>
      <w:r>
        <w:t xml:space="preserve">Part I: </w:t>
      </w:r>
      <w:r w:rsidR="001B0EA3">
        <w:t>Relocating the Fire Stations</w:t>
      </w:r>
    </w:p>
    <w:p w:rsidR="00CF5968" w:rsidRDefault="007E4647" w:rsidP="00CF5968">
      <w:pPr>
        <w:keepNext/>
      </w:pPr>
      <w:r>
        <w:rPr>
          <w:noProof/>
        </w:rPr>
        <w:drawing>
          <wp:inline distT="0" distB="0" distL="0" distR="0" wp14:anchorId="12D46F73" wp14:editId="7AC45222">
            <wp:extent cx="6629400" cy="2492375"/>
            <wp:effectExtent l="19050" t="19050" r="1905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ata Fire Truck.jpg"/>
                    <pic:cNvPicPr/>
                  </pic:nvPicPr>
                  <pic:blipFill>
                    <a:blip r:embed="rId10">
                      <a:extLst>
                        <a:ext uri="{28A0092B-C50C-407E-A947-70E740481C1C}">
                          <a14:useLocalDpi xmlns:a14="http://schemas.microsoft.com/office/drawing/2010/main" val="0"/>
                        </a:ext>
                      </a:extLst>
                    </a:blip>
                    <a:stretch>
                      <a:fillRect/>
                    </a:stretch>
                  </pic:blipFill>
                  <pic:spPr>
                    <a:xfrm>
                      <a:off x="0" y="0"/>
                      <a:ext cx="6629400" cy="2492375"/>
                    </a:xfrm>
                    <a:prstGeom prst="rect">
                      <a:avLst/>
                    </a:prstGeom>
                    <a:ln>
                      <a:solidFill>
                        <a:schemeClr val="accent6">
                          <a:lumMod val="75000"/>
                        </a:schemeClr>
                      </a:solidFill>
                    </a:ln>
                  </pic:spPr>
                </pic:pic>
              </a:graphicData>
            </a:graphic>
          </wp:inline>
        </w:drawing>
      </w:r>
    </w:p>
    <w:p w:rsidR="007E4647" w:rsidRDefault="00CF5968" w:rsidP="00CF5968">
      <w:pPr>
        <w:pStyle w:val="Caption"/>
      </w:pPr>
      <w:r>
        <w:t>Photo by Nicolas R. Malloy</w:t>
      </w:r>
    </w:p>
    <w:p w:rsidR="00E14886" w:rsidRDefault="00E14886" w:rsidP="004F220A">
      <w:r>
        <w:t>In our first</w:t>
      </w:r>
      <w:r w:rsidR="00A47F4B">
        <w:t xml:space="preserve"> scenario, </w:t>
      </w:r>
      <w:r>
        <w:t xml:space="preserve">the Arcata Fire Protection District has decided to explore the possibility of updating their facilities and relocating the existing fire departments serving the cities of Arcata and McKinleyville. A number of potential sites have been identified, but it is not certain which location will optimize services between these two cities. We will attempt to answer this question using a location-allocation solver available through the ArcGIS Network Analyst extension. </w:t>
      </w:r>
    </w:p>
    <w:p w:rsidR="000939EA" w:rsidRDefault="000939EA" w:rsidP="00131FF2">
      <w:r>
        <w:t>We will use the foll</w:t>
      </w:r>
      <w:r w:rsidR="00E14886">
        <w:t>owing criteria in our analysis:</w:t>
      </w:r>
    </w:p>
    <w:p w:rsidR="00E14886" w:rsidRDefault="00E14886" w:rsidP="000939EA">
      <w:pPr>
        <w:pStyle w:val="ListParagraph"/>
        <w:numPr>
          <w:ilvl w:val="0"/>
          <w:numId w:val="25"/>
        </w:numPr>
      </w:pPr>
      <w:r>
        <w:t>A history of incident responses over seven years</w:t>
      </w:r>
    </w:p>
    <w:p w:rsidR="00AB270A" w:rsidRDefault="00EC46A4" w:rsidP="000939EA">
      <w:pPr>
        <w:pStyle w:val="ListParagraph"/>
        <w:numPr>
          <w:ilvl w:val="0"/>
          <w:numId w:val="25"/>
        </w:numPr>
      </w:pPr>
      <w:r>
        <w:t>The location of three</w:t>
      </w:r>
      <w:r w:rsidR="00AB270A">
        <w:t xml:space="preserve"> potential sites from Arcata to McKinleyville</w:t>
      </w:r>
    </w:p>
    <w:p w:rsidR="000939EA" w:rsidRDefault="00E14886" w:rsidP="000939EA">
      <w:pPr>
        <w:pStyle w:val="ListParagraph"/>
        <w:numPr>
          <w:ilvl w:val="0"/>
          <w:numId w:val="25"/>
        </w:numPr>
      </w:pPr>
      <w:r>
        <w:t>A two minute response time window which captures the greatest demand based on incident history</w:t>
      </w:r>
    </w:p>
    <w:p w:rsidR="000939EA" w:rsidRDefault="00E14886" w:rsidP="000939EA">
      <w:pPr>
        <w:pStyle w:val="ListParagraph"/>
        <w:numPr>
          <w:ilvl w:val="0"/>
          <w:numId w:val="25"/>
        </w:numPr>
      </w:pPr>
      <w:r>
        <w:t>A five minute response time window which captures the greatest demand based on incident history</w:t>
      </w:r>
    </w:p>
    <w:p w:rsidR="000939EA" w:rsidRDefault="00AB270A" w:rsidP="000939EA">
      <w:pPr>
        <w:pStyle w:val="ListParagraph"/>
        <w:numPr>
          <w:ilvl w:val="0"/>
          <w:numId w:val="25"/>
        </w:numPr>
      </w:pPr>
      <w:r>
        <w:t>A comparison between potential sites and existing fire stations.</w:t>
      </w:r>
    </w:p>
    <w:p w:rsidR="00853DFC" w:rsidRDefault="00853DFC" w:rsidP="003A7602">
      <w:pPr>
        <w:pStyle w:val="ListParagraph"/>
        <w:numPr>
          <w:ilvl w:val="0"/>
          <w:numId w:val="25"/>
        </w:numPr>
        <w:spacing w:before="0"/>
      </w:pPr>
      <w:r>
        <w:t>We will be conducting our analysis in NAD83 UTM Zone 10 N</w:t>
      </w:r>
    </w:p>
    <w:p w:rsidR="003A3A2A" w:rsidRDefault="00626C12" w:rsidP="003A7602">
      <w:pPr>
        <w:pStyle w:val="Heading1"/>
        <w:spacing w:before="0"/>
      </w:pPr>
      <w:r>
        <w:t>Learning Outcomes</w:t>
      </w:r>
    </w:p>
    <w:p w:rsidR="00B13AD6" w:rsidRDefault="00B13AD6" w:rsidP="00131FF2">
      <w:pPr>
        <w:pStyle w:val="ListParagraph"/>
        <w:numPr>
          <w:ilvl w:val="0"/>
          <w:numId w:val="3"/>
        </w:numPr>
        <w:spacing w:after="0" w:line="276" w:lineRule="auto"/>
      </w:pPr>
      <w:r>
        <w:t>Review adding XY data</w:t>
      </w:r>
    </w:p>
    <w:p w:rsidR="00B13AD6" w:rsidRDefault="00B13AD6" w:rsidP="00131FF2">
      <w:pPr>
        <w:pStyle w:val="ListParagraph"/>
        <w:numPr>
          <w:ilvl w:val="0"/>
          <w:numId w:val="3"/>
        </w:numPr>
        <w:spacing w:after="0" w:line="276" w:lineRule="auto"/>
      </w:pPr>
      <w:r>
        <w:t>Review Data Management Tools: project, define projection</w:t>
      </w:r>
    </w:p>
    <w:p w:rsidR="00131FF2" w:rsidRDefault="00131FF2" w:rsidP="00131FF2">
      <w:pPr>
        <w:pStyle w:val="ListParagraph"/>
        <w:numPr>
          <w:ilvl w:val="0"/>
          <w:numId w:val="3"/>
        </w:numPr>
        <w:spacing w:after="0" w:line="276" w:lineRule="auto"/>
      </w:pPr>
      <w:r>
        <w:t>Cre</w:t>
      </w:r>
      <w:r w:rsidR="00FE6D32">
        <w:t>ate a network dataset</w:t>
      </w:r>
    </w:p>
    <w:p w:rsidR="008C65A4" w:rsidRDefault="008C65A4" w:rsidP="008C65A4">
      <w:pPr>
        <w:pStyle w:val="ListParagraph"/>
        <w:numPr>
          <w:ilvl w:val="0"/>
          <w:numId w:val="3"/>
        </w:numPr>
        <w:spacing w:after="0" w:line="276" w:lineRule="auto"/>
      </w:pPr>
      <w:r w:rsidRPr="008C65A4">
        <w:t>Identify problems that can be solved with Location-Allocation</w:t>
      </w:r>
    </w:p>
    <w:p w:rsidR="008C65A4" w:rsidRDefault="008C65A4" w:rsidP="00131FF2">
      <w:pPr>
        <w:pStyle w:val="ListParagraph"/>
        <w:numPr>
          <w:ilvl w:val="0"/>
          <w:numId w:val="3"/>
        </w:numPr>
        <w:spacing w:after="0" w:line="276" w:lineRule="auto"/>
      </w:pPr>
      <w:r>
        <w:t>Adjust model parameters to find the best location</w:t>
      </w:r>
    </w:p>
    <w:p w:rsidR="008C65A4" w:rsidRDefault="008C65A4" w:rsidP="00131FF2">
      <w:pPr>
        <w:pStyle w:val="ListParagraph"/>
        <w:numPr>
          <w:ilvl w:val="0"/>
          <w:numId w:val="3"/>
        </w:numPr>
        <w:spacing w:after="0" w:line="276" w:lineRule="auto"/>
      </w:pPr>
      <w:r>
        <w:t>Identify problems that can be solved with the Vehicle Routing Problem solver</w:t>
      </w:r>
    </w:p>
    <w:p w:rsidR="008C65A4" w:rsidRDefault="008C65A4" w:rsidP="008C65A4">
      <w:pPr>
        <w:pStyle w:val="ListParagraph"/>
        <w:numPr>
          <w:ilvl w:val="0"/>
          <w:numId w:val="3"/>
        </w:numPr>
        <w:spacing w:after="0" w:line="276" w:lineRule="auto"/>
      </w:pPr>
      <w:r>
        <w:t>Adjust model parameters to c</w:t>
      </w:r>
      <w:r w:rsidRPr="008C65A4">
        <w:t>reate and manage del</w:t>
      </w:r>
      <w:r>
        <w:t>ivery routes based on a set of route constraints</w:t>
      </w:r>
    </w:p>
    <w:p w:rsidR="002E23F7" w:rsidRDefault="002E23F7" w:rsidP="008C65A4">
      <w:pPr>
        <w:pStyle w:val="ListParagraph"/>
        <w:numPr>
          <w:ilvl w:val="0"/>
          <w:numId w:val="3"/>
        </w:numPr>
        <w:spacing w:after="0" w:line="276" w:lineRule="auto"/>
      </w:pPr>
      <w:r>
        <w:t>Evaluate results of network analysis based on location and cost</w:t>
      </w:r>
    </w:p>
    <w:p w:rsidR="008C65A4" w:rsidRDefault="008C65A4" w:rsidP="008C65A4">
      <w:pPr>
        <w:pStyle w:val="ListParagraph"/>
        <w:numPr>
          <w:ilvl w:val="0"/>
          <w:numId w:val="3"/>
        </w:numPr>
        <w:spacing w:after="0" w:line="276" w:lineRule="auto"/>
      </w:pPr>
      <w:r>
        <w:t>Review creating a</w:t>
      </w:r>
      <w:r w:rsidR="00197BF2">
        <w:t xml:space="preserve"> 6</w:t>
      </w:r>
      <w:r w:rsidR="00942208">
        <w:t xml:space="preserve"> inch</w:t>
      </w:r>
      <w:r>
        <w:t xml:space="preserve"> map layout for use</w:t>
      </w:r>
      <w:r w:rsidR="00942208">
        <w:t xml:space="preserve"> as a figure</w:t>
      </w:r>
      <w:r>
        <w:t xml:space="preserve"> in a report</w:t>
      </w:r>
    </w:p>
    <w:p w:rsidR="00F03438" w:rsidRDefault="00131FF2" w:rsidP="00651A5C">
      <w:pPr>
        <w:pStyle w:val="ListParagraph"/>
        <w:numPr>
          <w:ilvl w:val="0"/>
          <w:numId w:val="3"/>
        </w:numPr>
        <w:spacing w:after="0" w:line="276" w:lineRule="auto"/>
      </w:pPr>
      <w:r>
        <w:t>Present a</w:t>
      </w:r>
      <w:r w:rsidR="00066F38">
        <w:t xml:space="preserve"> report using MS Word</w:t>
      </w:r>
      <w:r w:rsidR="00F03438">
        <w:br w:type="page"/>
      </w:r>
    </w:p>
    <w:p w:rsidR="00651A5C" w:rsidRDefault="00B01991" w:rsidP="00651A5C">
      <w:pPr>
        <w:pStyle w:val="Heading1"/>
      </w:pPr>
      <w:r>
        <w:lastRenderedPageBreak/>
        <w:t>Skill Drill</w:t>
      </w:r>
      <w:r w:rsidR="005A106B">
        <w:t>: Setting u</w:t>
      </w:r>
      <w:r w:rsidR="00651A5C">
        <w:t>p Your Workspace</w:t>
      </w:r>
    </w:p>
    <w:p w:rsidR="00E60DBC" w:rsidRDefault="00651A5C" w:rsidP="00651A5C">
      <w:r>
        <w:t>By now you should be familiar with file management protocols for GIS.</w:t>
      </w:r>
      <w:r w:rsidR="00E60DBC">
        <w:t xml:space="preserve"> In a workplace setting, having consistent file management protocols is necessary to prevent errors and lost data.</w:t>
      </w:r>
    </w:p>
    <w:p w:rsidR="00B01991" w:rsidRDefault="00651A5C" w:rsidP="00B01991">
      <w:r>
        <w:t xml:space="preserve"> </w:t>
      </w:r>
      <w:r w:rsidR="00B01991">
        <w:t>Set up your</w:t>
      </w:r>
      <w:r w:rsidR="007E48A2">
        <w:t xml:space="preserve"> basic folder structure </w:t>
      </w:r>
      <w:r w:rsidR="00B01991">
        <w:t>for this project within a parent folder (originals, working, final)</w:t>
      </w:r>
      <w:r w:rsidR="00BE0C26">
        <w:t xml:space="preserve">. </w:t>
      </w:r>
    </w:p>
    <w:p w:rsidR="006757F4" w:rsidRDefault="006757F4" w:rsidP="006757F4">
      <w:pPr>
        <w:pStyle w:val="ListParagraph"/>
        <w:numPr>
          <w:ilvl w:val="0"/>
          <w:numId w:val="10"/>
        </w:numPr>
      </w:pPr>
      <w:r>
        <w:t xml:space="preserve">Navigate to the </w:t>
      </w:r>
      <w:r w:rsidR="007E48A2">
        <w:t>lab0</w:t>
      </w:r>
      <w:r w:rsidR="00B01991">
        <w:t>5</w:t>
      </w:r>
      <w:r w:rsidR="007E48A2">
        <w:t xml:space="preserve"> data folder on Moodle</w:t>
      </w:r>
      <w:r>
        <w:t>.</w:t>
      </w:r>
    </w:p>
    <w:p w:rsidR="00513C31" w:rsidRDefault="007E48A2" w:rsidP="009F7281">
      <w:pPr>
        <w:pStyle w:val="ListParagraph"/>
        <w:numPr>
          <w:ilvl w:val="0"/>
          <w:numId w:val="10"/>
        </w:numPr>
      </w:pPr>
      <w:r>
        <w:t>Download and unzip the data</w:t>
      </w:r>
      <w:r w:rsidR="00B01991">
        <w:t xml:space="preserve"> into your originals folder</w:t>
      </w:r>
      <w:r w:rsidR="00505FAE">
        <w:t>.</w:t>
      </w:r>
    </w:p>
    <w:p w:rsidR="00D72D17" w:rsidRDefault="00D72D17" w:rsidP="00D72D17">
      <w:pPr>
        <w:pStyle w:val="ListParagraph"/>
        <w:numPr>
          <w:ilvl w:val="0"/>
          <w:numId w:val="10"/>
        </w:numPr>
      </w:pPr>
      <w:r>
        <w:t>Launch ArcMap and enable the Network Analyst extension.</w:t>
      </w:r>
    </w:p>
    <w:p w:rsidR="00D72D17" w:rsidRDefault="00D72D17" w:rsidP="00D72D17">
      <w:pPr>
        <w:pStyle w:val="ListParagraph"/>
        <w:numPr>
          <w:ilvl w:val="0"/>
          <w:numId w:val="10"/>
        </w:numPr>
      </w:pPr>
      <w:r>
        <w:t>Open the Network Analyst tool bar and dock it near the top of your window for easy access.</w:t>
      </w:r>
    </w:p>
    <w:p w:rsidR="00D72D17" w:rsidRDefault="00D72D17" w:rsidP="00D72D17">
      <w:pPr>
        <w:pStyle w:val="ListParagraph"/>
        <w:numPr>
          <w:ilvl w:val="0"/>
          <w:numId w:val="10"/>
        </w:numPr>
      </w:pPr>
      <w:r w:rsidRPr="00505FAE">
        <w:t xml:space="preserve">On the Network Analyst toolbar, click the Show/Hide </w:t>
      </w:r>
      <w:r>
        <w:t xml:space="preserve">Network Analyst Window </w:t>
      </w:r>
      <w:proofErr w:type="gramStart"/>
      <w:r>
        <w:t xml:space="preserve">button </w:t>
      </w:r>
      <w:proofErr w:type="gramEnd"/>
      <w:r>
        <w:rPr>
          <w:noProof/>
        </w:rPr>
        <w:drawing>
          <wp:inline distT="0" distB="0" distL="0" distR="0" wp14:anchorId="20E6624F" wp14:editId="4156279F">
            <wp:extent cx="207645" cy="201930"/>
            <wp:effectExtent l="0" t="0" r="1905" b="7620"/>
            <wp:docPr id="13" name="Picture 13" descr="http://training.esri.com/Courses/NetAnalysis10_0/Media/button_show_hide_network_analyst_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ining.esri.com/Courses/NetAnalysis10_0/Media/button_show_hide_network_analyst_windo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 cy="201930"/>
                    </a:xfrm>
                    <a:prstGeom prst="rect">
                      <a:avLst/>
                    </a:prstGeom>
                    <a:noFill/>
                    <a:ln>
                      <a:noFill/>
                    </a:ln>
                  </pic:spPr>
                </pic:pic>
              </a:graphicData>
            </a:graphic>
          </wp:inline>
        </w:drawing>
      </w:r>
      <w:r>
        <w:t>.</w:t>
      </w:r>
    </w:p>
    <w:p w:rsidR="00D72D17" w:rsidRDefault="00D72D17" w:rsidP="00D72D17">
      <w:pPr>
        <w:pStyle w:val="ListParagraph"/>
        <w:numPr>
          <w:ilvl w:val="0"/>
          <w:numId w:val="10"/>
        </w:numPr>
      </w:pPr>
      <w:r>
        <w:t>Dock the Network Analyst Window on the right side of your screen.</w:t>
      </w:r>
    </w:p>
    <w:p w:rsidR="006E1DDB" w:rsidRDefault="00B01991" w:rsidP="009F7281">
      <w:pPr>
        <w:pStyle w:val="Heading1"/>
      </w:pPr>
      <w:r>
        <w:t xml:space="preserve">Walk Through: Creating </w:t>
      </w:r>
      <w:proofErr w:type="gramStart"/>
      <w:r>
        <w:t>A</w:t>
      </w:r>
      <w:proofErr w:type="gramEnd"/>
      <w:r>
        <w:t xml:space="preserve"> Network Dataset</w:t>
      </w:r>
    </w:p>
    <w:p w:rsidR="00505FAE" w:rsidRDefault="00505FAE" w:rsidP="006E1DDB">
      <w:r>
        <w:t>In order to conduct our</w:t>
      </w:r>
      <w:r w:rsidR="00B01991">
        <w:t xml:space="preserve"> network analysis, you must first create a network dataset</w:t>
      </w:r>
      <w:r w:rsidR="00D72D17" w:rsidRPr="00D72D17">
        <w:t xml:space="preserve"> with roads (edges) and intersections (junctions)</w:t>
      </w:r>
      <w:r w:rsidR="006E1DDB">
        <w:t>.</w:t>
      </w:r>
      <w:r>
        <w:t xml:space="preserve"> A network dataset is created from source features, such as lines and points, and stores the connectivity between them. In this case, we will use a roads layer for Humboldt County to build our network dataset.</w:t>
      </w:r>
    </w:p>
    <w:p w:rsidR="00DA76C7" w:rsidRDefault="00974418" w:rsidP="00D72D17">
      <w:pPr>
        <w:pStyle w:val="ListParagraph"/>
        <w:numPr>
          <w:ilvl w:val="0"/>
          <w:numId w:val="10"/>
        </w:numPr>
      </w:pPr>
      <w:r>
        <w:t>Using the ArcCatalog Window, navigate to your originals folder and right click on humroads.shp</w:t>
      </w:r>
      <w:r w:rsidR="00FF18BC">
        <w:t xml:space="preserve"> and select </w:t>
      </w:r>
      <w:r w:rsidR="00D930C0">
        <w:t>“</w:t>
      </w:r>
      <w:r w:rsidR="00FF18BC">
        <w:t>New Network Dataset</w:t>
      </w:r>
      <w:r w:rsidR="00D930C0">
        <w:t>”.</w:t>
      </w:r>
    </w:p>
    <w:p w:rsidR="00D930C0" w:rsidRDefault="00FF18BC" w:rsidP="00D930C0">
      <w:pPr>
        <w:pStyle w:val="ListParagraph"/>
        <w:spacing w:line="480" w:lineRule="auto"/>
      </w:pPr>
      <w:r>
        <w:rPr>
          <w:noProof/>
        </w:rPr>
        <w:drawing>
          <wp:inline distT="0" distB="0" distL="0" distR="0" wp14:anchorId="3D55F6E1" wp14:editId="25ECF6EC">
            <wp:extent cx="1828800" cy="1783079"/>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network datase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783079"/>
                    </a:xfrm>
                    <a:prstGeom prst="rect">
                      <a:avLst/>
                    </a:prstGeom>
                  </pic:spPr>
                </pic:pic>
              </a:graphicData>
            </a:graphic>
          </wp:inline>
        </w:drawing>
      </w:r>
    </w:p>
    <w:p w:rsidR="00D930C0" w:rsidRPr="00D930C0" w:rsidRDefault="00D930C0" w:rsidP="00D930C0">
      <w:pPr>
        <w:pStyle w:val="ListParagraph"/>
        <w:numPr>
          <w:ilvl w:val="0"/>
          <w:numId w:val="10"/>
        </w:numPr>
      </w:pPr>
      <w:r w:rsidRPr="00D930C0">
        <w:t>Accept the default name and click next</w:t>
      </w:r>
      <w:r>
        <w:t>.</w:t>
      </w:r>
    </w:p>
    <w:p w:rsidR="00DA76C7" w:rsidRDefault="00D930C0" w:rsidP="00DA76C7">
      <w:pPr>
        <w:pStyle w:val="ListParagraph"/>
        <w:numPr>
          <w:ilvl w:val="0"/>
          <w:numId w:val="10"/>
        </w:numPr>
      </w:pPr>
      <w:r>
        <w:t>Click next to accept the default “Yes” for modeling turns in the network.</w:t>
      </w:r>
    </w:p>
    <w:p w:rsidR="00D930C0" w:rsidRDefault="00D930C0" w:rsidP="00DA76C7">
      <w:pPr>
        <w:pStyle w:val="ListParagraph"/>
        <w:numPr>
          <w:ilvl w:val="0"/>
          <w:numId w:val="10"/>
        </w:numPr>
      </w:pPr>
      <w:r>
        <w:t>Click next to accept the default connectivity settings.</w:t>
      </w:r>
    </w:p>
    <w:p w:rsidR="00D930C0" w:rsidRDefault="00D930C0" w:rsidP="00DA76C7">
      <w:pPr>
        <w:pStyle w:val="ListParagraph"/>
        <w:numPr>
          <w:ilvl w:val="0"/>
          <w:numId w:val="10"/>
        </w:numPr>
      </w:pPr>
      <w:r>
        <w:t xml:space="preserve">This dataset does not contain a field with elevation information. Click next to accept the default “None” for elevation settings. </w:t>
      </w:r>
    </w:p>
    <w:p w:rsidR="005C74A1" w:rsidRDefault="005C74A1" w:rsidP="005C74A1">
      <w:pPr>
        <w:pStyle w:val="ListParagraph"/>
        <w:numPr>
          <w:ilvl w:val="0"/>
          <w:numId w:val="10"/>
        </w:numPr>
      </w:pPr>
      <w:r>
        <w:t>We need to specify the attributes for the network dataset. Double click the “Length” a</w:t>
      </w:r>
      <w:r w:rsidRPr="005C74A1">
        <w:t>ttribute</w:t>
      </w:r>
      <w:r>
        <w:t>.</w:t>
      </w:r>
    </w:p>
    <w:p w:rsidR="005C74A1" w:rsidRPr="005C74A1" w:rsidRDefault="005C74A1" w:rsidP="005C74A1">
      <w:pPr>
        <w:pStyle w:val="ListParagraph"/>
        <w:spacing w:line="480" w:lineRule="auto"/>
      </w:pPr>
      <w:r>
        <w:rPr>
          <w:noProof/>
        </w:rPr>
        <w:lastRenderedPageBreak/>
        <w:drawing>
          <wp:inline distT="0" distB="0" distL="0" distR="0">
            <wp:extent cx="3657600" cy="254812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gth attribu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2548128"/>
                    </a:xfrm>
                    <a:prstGeom prst="rect">
                      <a:avLst/>
                    </a:prstGeom>
                  </pic:spPr>
                </pic:pic>
              </a:graphicData>
            </a:graphic>
          </wp:inline>
        </w:drawing>
      </w:r>
    </w:p>
    <w:p w:rsidR="00D930C0" w:rsidRDefault="005C74A1" w:rsidP="00DA76C7">
      <w:pPr>
        <w:pStyle w:val="ListParagraph"/>
        <w:numPr>
          <w:ilvl w:val="0"/>
          <w:numId w:val="10"/>
        </w:numPr>
      </w:pPr>
      <w:r>
        <w:t>Change the value field from “Shape” to “length” for both “From-To” and “To-From” directions.</w:t>
      </w:r>
    </w:p>
    <w:p w:rsidR="005C74A1" w:rsidRDefault="005C74A1" w:rsidP="00DA76C7">
      <w:pPr>
        <w:pStyle w:val="ListParagraph"/>
        <w:numPr>
          <w:ilvl w:val="0"/>
          <w:numId w:val="10"/>
        </w:numPr>
      </w:pPr>
      <w:r>
        <w:t>Click OK.</w:t>
      </w:r>
    </w:p>
    <w:p w:rsidR="005C74A1" w:rsidRDefault="005C74A1" w:rsidP="00DA76C7">
      <w:pPr>
        <w:pStyle w:val="ListParagraph"/>
        <w:numPr>
          <w:ilvl w:val="0"/>
          <w:numId w:val="10"/>
        </w:numPr>
      </w:pPr>
      <w:r>
        <w:t xml:space="preserve">Double click the “Minutes” attribute and verify that the value field is set to “Minutes”. </w:t>
      </w:r>
    </w:p>
    <w:p w:rsidR="005C74A1" w:rsidRDefault="005C74A1" w:rsidP="00DA76C7">
      <w:pPr>
        <w:pStyle w:val="ListParagraph"/>
        <w:numPr>
          <w:ilvl w:val="0"/>
          <w:numId w:val="10"/>
        </w:numPr>
      </w:pPr>
      <w:r>
        <w:t>Click OK.</w:t>
      </w:r>
    </w:p>
    <w:p w:rsidR="005C74A1" w:rsidRDefault="005C74A1" w:rsidP="00DA76C7">
      <w:pPr>
        <w:pStyle w:val="ListParagraph"/>
        <w:numPr>
          <w:ilvl w:val="0"/>
          <w:numId w:val="10"/>
        </w:numPr>
      </w:pPr>
      <w:r>
        <w:t>Click Next.</w:t>
      </w:r>
    </w:p>
    <w:p w:rsidR="005C74A1" w:rsidRDefault="005C74A1" w:rsidP="00DA76C7">
      <w:pPr>
        <w:pStyle w:val="ListParagraph"/>
        <w:numPr>
          <w:ilvl w:val="0"/>
          <w:numId w:val="10"/>
        </w:numPr>
      </w:pPr>
      <w:r>
        <w:t>Click Next to accept the default “Yes” for driving direction settings.</w:t>
      </w:r>
    </w:p>
    <w:p w:rsidR="005C74A1" w:rsidRDefault="005C74A1" w:rsidP="00DA76C7">
      <w:pPr>
        <w:pStyle w:val="ListParagraph"/>
        <w:numPr>
          <w:ilvl w:val="0"/>
          <w:numId w:val="10"/>
        </w:numPr>
      </w:pPr>
      <w:r>
        <w:t>Click Finish.</w:t>
      </w:r>
    </w:p>
    <w:p w:rsidR="005C74A1" w:rsidRDefault="005C74A1" w:rsidP="00DA76C7">
      <w:pPr>
        <w:pStyle w:val="ListParagraph"/>
        <w:numPr>
          <w:ilvl w:val="0"/>
          <w:numId w:val="10"/>
        </w:numPr>
      </w:pPr>
      <w:r>
        <w:t>Click “Yes” to build the network dataset now.</w:t>
      </w:r>
    </w:p>
    <w:p w:rsidR="005C74A1" w:rsidRDefault="005C74A1" w:rsidP="00DA76C7">
      <w:pPr>
        <w:pStyle w:val="ListParagraph"/>
        <w:numPr>
          <w:ilvl w:val="0"/>
          <w:numId w:val="10"/>
        </w:numPr>
      </w:pPr>
      <w:r>
        <w:t xml:space="preserve">Click “Yes” to add all feature classes that participate in the network dataset. </w:t>
      </w:r>
    </w:p>
    <w:p w:rsidR="005C74A1" w:rsidRDefault="005C74A1" w:rsidP="005C74A1">
      <w:pPr>
        <w:pStyle w:val="IntenseQuote"/>
      </w:pPr>
      <w:r>
        <w:t>Adding all the feature classes that participate in the network dataset is not necessary to our analysis, but it will allow us to take a closer look at the source elements that comprise the network dataset. We will remove these layers shortly.</w:t>
      </w:r>
    </w:p>
    <w:p w:rsidR="00022309" w:rsidRDefault="00022309" w:rsidP="00022309">
      <w:pPr>
        <w:pStyle w:val="ListParagraph"/>
        <w:numPr>
          <w:ilvl w:val="0"/>
          <w:numId w:val="10"/>
        </w:numPr>
      </w:pPr>
      <w:r>
        <w:t>Zoom in to the intersection of Highway 101 and Samoa Blvd.</w:t>
      </w:r>
    </w:p>
    <w:p w:rsidR="00DA76C7" w:rsidRDefault="00DA76C7" w:rsidP="00DA76C7"/>
    <w:p w:rsidR="00447B04" w:rsidRDefault="00447B04" w:rsidP="00DA76C7">
      <w:r>
        <w:rPr>
          <w:noProof/>
        </w:rPr>
        <w:lastRenderedPageBreak/>
        <w:drawing>
          <wp:inline distT="0" distB="0" distL="0" distR="0">
            <wp:extent cx="3657600" cy="3736848"/>
            <wp:effectExtent l="19050" t="19050" r="19050"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vit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3736848"/>
                    </a:xfrm>
                    <a:prstGeom prst="rect">
                      <a:avLst/>
                    </a:prstGeom>
                    <a:ln>
                      <a:solidFill>
                        <a:schemeClr val="accent4">
                          <a:lumMod val="60000"/>
                          <a:lumOff val="40000"/>
                        </a:schemeClr>
                      </a:solidFill>
                    </a:ln>
                  </pic:spPr>
                </pic:pic>
              </a:graphicData>
            </a:graphic>
          </wp:inline>
        </w:drawing>
      </w:r>
    </w:p>
    <w:p w:rsidR="00022309" w:rsidRDefault="00022309" w:rsidP="00022309">
      <w:r>
        <w:t xml:space="preserve">Take a moment to inspect the network dataset. It uses the “humroads” and “humroads_ND_Junctions” layers as its source elements and manages the connectivity between them. This allows the network dataset to model direction and turns along the network. As you can see, the junctions control where the edges connect and where turns are allowed in this clover leaf. Movement from one edge segment to another is only allowed at the junctions. Even though Samoa Blvd. crosses directly over the 101 centerline, there is no junction at this intersection. This means the network will not inadvertently model a turn at these coincident locations. The network path will be forced to move along the clover leaf on-ramps and off-ramps. </w:t>
      </w:r>
    </w:p>
    <w:p w:rsidR="00515EB0" w:rsidRDefault="00515EB0" w:rsidP="00515EB0">
      <w:pPr>
        <w:pStyle w:val="ListParagraph"/>
        <w:numPr>
          <w:ilvl w:val="0"/>
          <w:numId w:val="10"/>
        </w:numPr>
      </w:pPr>
      <w:r>
        <w:t>Remove the “humroads” and the “humroads_ND_Junctions” layers from the table of contents, leaving only the “humroads_ND” network dataset.</w:t>
      </w:r>
    </w:p>
    <w:p w:rsidR="00022309" w:rsidRDefault="005D4F7A" w:rsidP="005D4F7A">
      <w:pPr>
        <w:pStyle w:val="Heading1"/>
      </w:pPr>
      <w:r>
        <w:t>Walk Through</w:t>
      </w:r>
      <w:r w:rsidR="003D323A">
        <w:t>: Using Location-Allocation to Find Suitable Sites</w:t>
      </w:r>
    </w:p>
    <w:p w:rsidR="003D323A" w:rsidRDefault="00515EB0" w:rsidP="00515EB0">
      <w:pPr>
        <w:pStyle w:val="ListParagraph"/>
        <w:numPr>
          <w:ilvl w:val="0"/>
          <w:numId w:val="10"/>
        </w:numPr>
      </w:pPr>
      <w:r>
        <w:t xml:space="preserve">From the ArcCatalog Window, drag the </w:t>
      </w:r>
      <w:r w:rsidR="00572FC1">
        <w:t>“</w:t>
      </w:r>
      <w:r>
        <w:t>potential_sites.shp</w:t>
      </w:r>
      <w:r w:rsidR="00572FC1">
        <w:t>”</w:t>
      </w:r>
      <w:r>
        <w:t xml:space="preserve"> onto your map.</w:t>
      </w:r>
    </w:p>
    <w:p w:rsidR="00515EB0" w:rsidRDefault="00515EB0" w:rsidP="00515EB0">
      <w:pPr>
        <w:pStyle w:val="ListParagraph"/>
        <w:numPr>
          <w:ilvl w:val="0"/>
          <w:numId w:val="10"/>
        </w:numPr>
      </w:pPr>
      <w:r>
        <w:t>Right click on “potential_sites” in the Table of Contents and “Zoom to Layer”.</w:t>
      </w:r>
    </w:p>
    <w:p w:rsidR="00572FC1" w:rsidRDefault="00572FC1" w:rsidP="00572FC1">
      <w:pPr>
        <w:pStyle w:val="ListParagraph"/>
        <w:numPr>
          <w:ilvl w:val="0"/>
          <w:numId w:val="10"/>
        </w:numPr>
      </w:pPr>
      <w:r>
        <w:t>From the ArcCatalog Window, drag the “incident_history.shp” onto your map.</w:t>
      </w:r>
    </w:p>
    <w:p w:rsidR="001769D5" w:rsidRDefault="001769D5" w:rsidP="001769D5">
      <w:pPr>
        <w:pStyle w:val="ListParagraph"/>
        <w:numPr>
          <w:ilvl w:val="0"/>
          <w:numId w:val="10"/>
        </w:numPr>
      </w:pPr>
      <w:r>
        <w:t>Take a moment to inspect the attribute table.</w:t>
      </w:r>
    </w:p>
    <w:p w:rsidR="001769D5" w:rsidRDefault="001769D5" w:rsidP="001769D5">
      <w:pPr>
        <w:pStyle w:val="ListParagraph"/>
        <w:numPr>
          <w:ilvl w:val="0"/>
          <w:numId w:val="10"/>
        </w:numPr>
      </w:pPr>
      <w:r>
        <w:t xml:space="preserve">Change the symbology to “Graduated Symbols” accepting the default classification scheme. </w:t>
      </w:r>
    </w:p>
    <w:p w:rsidR="001769D5" w:rsidRDefault="001769D5" w:rsidP="001769D5">
      <w:pPr>
        <w:pStyle w:val="ListParagraph"/>
        <w:numPr>
          <w:ilvl w:val="0"/>
          <w:numId w:val="10"/>
        </w:numPr>
      </w:pPr>
      <w:r>
        <w:t>Zoom in to the city of McKinleyville, then Arcata. Take a moment to observe the patterns of incident history.</w:t>
      </w:r>
    </w:p>
    <w:p w:rsidR="00572FC1" w:rsidRDefault="00572FC1" w:rsidP="00572FC1">
      <w:pPr>
        <w:pStyle w:val="IntenseQuote"/>
      </w:pPr>
      <w:r>
        <w:t>These incident locations have been aggregated to 30 meters and specific details about the incidents have been removed to protect the privacy of individuals.</w:t>
      </w:r>
    </w:p>
    <w:p w:rsidR="00572FC1" w:rsidRDefault="00856642" w:rsidP="00856642">
      <w:pPr>
        <w:pStyle w:val="ListParagraph"/>
        <w:spacing w:line="480" w:lineRule="auto"/>
      </w:pPr>
      <w:r>
        <w:rPr>
          <w:noProof/>
        </w:rPr>
        <w:lastRenderedPageBreak/>
        <w:drawing>
          <wp:inline distT="0" distB="0" distL="0" distR="0">
            <wp:extent cx="5486400" cy="18928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cation allocat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1892808"/>
                    </a:xfrm>
                    <a:prstGeom prst="rect">
                      <a:avLst/>
                    </a:prstGeom>
                  </pic:spPr>
                </pic:pic>
              </a:graphicData>
            </a:graphic>
          </wp:inline>
        </w:drawing>
      </w:r>
    </w:p>
    <w:p w:rsidR="00856642" w:rsidRPr="00856642" w:rsidRDefault="00856642" w:rsidP="00856642">
      <w:pPr>
        <w:pStyle w:val="ListParagraph"/>
        <w:numPr>
          <w:ilvl w:val="0"/>
          <w:numId w:val="10"/>
        </w:numPr>
      </w:pPr>
      <w:r>
        <w:t>From</w:t>
      </w:r>
      <w:r w:rsidRPr="00856642">
        <w:t xml:space="preserve"> the Network Analyst toolbar add a </w:t>
      </w:r>
      <w:r>
        <w:t>“</w:t>
      </w:r>
      <w:r w:rsidRPr="00856642">
        <w:t>New Location-Allocation</w:t>
      </w:r>
      <w:r>
        <w:t>”.</w:t>
      </w:r>
    </w:p>
    <w:p w:rsidR="00856642" w:rsidRPr="003D323A" w:rsidRDefault="00856642" w:rsidP="00856642">
      <w:pPr>
        <w:pStyle w:val="IntenseQuote"/>
      </w:pPr>
      <w:r>
        <w:t>A new group layer called “Location-Allocation” now appears in your Table of Contents as well as in the Network Analyst Window. It is currently made up of empty layers.</w:t>
      </w:r>
    </w:p>
    <w:p w:rsidR="003D323A" w:rsidRDefault="00856642" w:rsidP="003D323A">
      <w:r>
        <w:t>We will now load our potential fire station locations as ‘Facilities” in our analysis.</w:t>
      </w:r>
    </w:p>
    <w:p w:rsidR="00856642" w:rsidRDefault="00856642" w:rsidP="00856642">
      <w:pPr>
        <w:pStyle w:val="ListParagraph"/>
        <w:numPr>
          <w:ilvl w:val="0"/>
          <w:numId w:val="10"/>
        </w:numPr>
      </w:pPr>
      <w:r>
        <w:t>Right click on “Facilities” in the Network Analyst Window and select “Load Locations…”.</w:t>
      </w:r>
    </w:p>
    <w:p w:rsidR="00856642" w:rsidRPr="00856642" w:rsidRDefault="00856642" w:rsidP="00856642">
      <w:pPr>
        <w:pStyle w:val="ListParagraph"/>
        <w:numPr>
          <w:ilvl w:val="0"/>
          <w:numId w:val="10"/>
        </w:numPr>
      </w:pPr>
      <w:r w:rsidRPr="00856642">
        <w:t xml:space="preserve">Choose the </w:t>
      </w:r>
      <w:r>
        <w:t>“</w:t>
      </w:r>
      <w:r w:rsidRPr="00856642">
        <w:t>potential_sites</w:t>
      </w:r>
      <w:r>
        <w:t>”</w:t>
      </w:r>
      <w:r w:rsidRPr="00856642">
        <w:t xml:space="preserve"> layer from the </w:t>
      </w:r>
      <w:r>
        <w:t>“</w:t>
      </w:r>
      <w:r w:rsidRPr="00856642">
        <w:t>Load From</w:t>
      </w:r>
      <w:r>
        <w:t>:”</w:t>
      </w:r>
      <w:r w:rsidRPr="00856642">
        <w:t xml:space="preserve"> drop down menu</w:t>
      </w:r>
      <w:r>
        <w:t>.</w:t>
      </w:r>
    </w:p>
    <w:p w:rsidR="00856642" w:rsidRDefault="00856642" w:rsidP="00856642">
      <w:pPr>
        <w:pStyle w:val="ListParagraph"/>
        <w:numPr>
          <w:ilvl w:val="0"/>
          <w:numId w:val="10"/>
        </w:numPr>
      </w:pPr>
      <w:r>
        <w:t>You may leave all other settings as default and click OK.</w:t>
      </w:r>
    </w:p>
    <w:p w:rsidR="00D45CA8" w:rsidRDefault="00D45CA8" w:rsidP="00D45CA8">
      <w:r>
        <w:t xml:space="preserve">We will now load our history of </w:t>
      </w:r>
      <w:r w:rsidR="00550783">
        <w:t>incidents as</w:t>
      </w:r>
      <w:r>
        <w:t xml:space="preserve"> “Demand Points” in our analysis.</w:t>
      </w:r>
    </w:p>
    <w:p w:rsidR="00022309" w:rsidRDefault="00856642" w:rsidP="00022309">
      <w:pPr>
        <w:pStyle w:val="ListParagraph"/>
        <w:numPr>
          <w:ilvl w:val="0"/>
          <w:numId w:val="10"/>
        </w:numPr>
      </w:pPr>
      <w:r>
        <w:t>Right click on Demand Points in the Network Analyst window and select “Load Locations…</w:t>
      </w:r>
      <w:proofErr w:type="gramStart"/>
      <w:r>
        <w:t>”.</w:t>
      </w:r>
      <w:proofErr w:type="gramEnd"/>
    </w:p>
    <w:p w:rsidR="00D45CA8" w:rsidRPr="00856642" w:rsidRDefault="00D45CA8" w:rsidP="00D45CA8">
      <w:pPr>
        <w:pStyle w:val="ListParagraph"/>
        <w:numPr>
          <w:ilvl w:val="0"/>
          <w:numId w:val="10"/>
        </w:numPr>
      </w:pPr>
      <w:r>
        <w:t xml:space="preserve">Choose the “incident_history” </w:t>
      </w:r>
      <w:r w:rsidRPr="00856642">
        <w:t xml:space="preserve">layer from the </w:t>
      </w:r>
      <w:r>
        <w:t>“</w:t>
      </w:r>
      <w:r w:rsidRPr="00856642">
        <w:t>Load From</w:t>
      </w:r>
      <w:r>
        <w:t>:”</w:t>
      </w:r>
      <w:r w:rsidRPr="00856642">
        <w:t xml:space="preserve"> drop down menu</w:t>
      </w:r>
      <w:r>
        <w:t>.</w:t>
      </w:r>
    </w:p>
    <w:p w:rsidR="00EC46A4" w:rsidRDefault="00550783" w:rsidP="00550783">
      <w:pPr>
        <w:pStyle w:val="ListParagraph"/>
        <w:numPr>
          <w:ilvl w:val="0"/>
          <w:numId w:val="10"/>
        </w:numPr>
      </w:pPr>
      <w:r>
        <w:t>In the Field column next to Weight, set the field to ICOUNT</w:t>
      </w:r>
      <w:r w:rsidR="00EC46A4">
        <w:t>.</w:t>
      </w:r>
    </w:p>
    <w:p w:rsidR="00550783" w:rsidRDefault="00550783" w:rsidP="00EC46A4">
      <w:pPr>
        <w:pStyle w:val="IntenseQuote"/>
      </w:pPr>
      <w:r>
        <w:t>This will weigh the features based on the number of incidents at that location.</w:t>
      </w:r>
    </w:p>
    <w:p w:rsidR="00550783" w:rsidRDefault="00550783" w:rsidP="00550783">
      <w:pPr>
        <w:pStyle w:val="ListParagraph"/>
        <w:numPr>
          <w:ilvl w:val="0"/>
          <w:numId w:val="10"/>
        </w:numPr>
      </w:pPr>
      <w:r>
        <w:t xml:space="preserve">Click OK. This may take a few </w:t>
      </w:r>
      <w:r w:rsidR="00EC46A4">
        <w:t>moments</w:t>
      </w:r>
      <w:r>
        <w:t xml:space="preserve"> to load.</w:t>
      </w:r>
    </w:p>
    <w:p w:rsidR="00D45CA8" w:rsidRDefault="00550783" w:rsidP="00EC46A4">
      <w:pPr>
        <w:spacing w:line="480" w:lineRule="auto"/>
        <w:ind w:left="360"/>
      </w:pPr>
      <w:r>
        <w:rPr>
          <w:noProof/>
        </w:rPr>
        <w:drawing>
          <wp:inline distT="0" distB="0" distL="0" distR="0">
            <wp:extent cx="3657600" cy="2029968"/>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 inciden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2029968"/>
                    </a:xfrm>
                    <a:prstGeom prst="rect">
                      <a:avLst/>
                    </a:prstGeom>
                  </pic:spPr>
                </pic:pic>
              </a:graphicData>
            </a:graphic>
          </wp:inline>
        </w:drawing>
      </w:r>
    </w:p>
    <w:p w:rsidR="00EC46A4" w:rsidRPr="00EC46A4" w:rsidRDefault="00EC46A4" w:rsidP="00EC46A4">
      <w:pPr>
        <w:pStyle w:val="ListParagraph"/>
        <w:numPr>
          <w:ilvl w:val="0"/>
          <w:numId w:val="10"/>
        </w:numPr>
      </w:pPr>
      <w:r w:rsidRPr="00EC46A4">
        <w:lastRenderedPageBreak/>
        <w:t>Click on the Location Allocation Properties button in the Network Analyst Window</w:t>
      </w:r>
      <w:r>
        <w:t xml:space="preserve"> </w:t>
      </w:r>
      <w:r>
        <w:rPr>
          <w:noProof/>
        </w:rPr>
        <w:drawing>
          <wp:inline distT="0" distB="0" distL="0" distR="0" wp14:anchorId="3987C70C" wp14:editId="28EBE330">
            <wp:extent cx="189865" cy="189865"/>
            <wp:effectExtent l="0" t="0" r="635" b="635"/>
            <wp:docPr id="2" name="Picture 2" descr="http://training.esri.com/Courses/NetAnalysis10_0/Media/button_network_analyst_layer_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aining.esri.com/Courses/NetAnalysis10_0/Media/button_network_analyst_layer_properti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t>.</w:t>
      </w:r>
    </w:p>
    <w:p w:rsidR="00EC46A4" w:rsidRPr="00EC46A4" w:rsidRDefault="00EC46A4" w:rsidP="00EC46A4">
      <w:pPr>
        <w:pStyle w:val="ListParagraph"/>
        <w:numPr>
          <w:ilvl w:val="0"/>
          <w:numId w:val="10"/>
        </w:numPr>
      </w:pPr>
      <w:r w:rsidRPr="00EC46A4">
        <w:t>Click the Analysis Settings tab and inspect the current settings.</w:t>
      </w:r>
      <w:r>
        <w:t xml:space="preserve"> The impedance should be set to “Minutes (Minutes)” and the “Travel From:” setting should be “Facility to Demand”.</w:t>
      </w:r>
    </w:p>
    <w:p w:rsidR="00EC46A4" w:rsidRPr="00EC46A4" w:rsidRDefault="00EC46A4" w:rsidP="00EC46A4">
      <w:pPr>
        <w:pStyle w:val="ListParagraph"/>
        <w:numPr>
          <w:ilvl w:val="0"/>
          <w:numId w:val="10"/>
        </w:numPr>
      </w:pPr>
      <w:r w:rsidRPr="00EC46A4">
        <w:t>Click the Advanced Settings tab</w:t>
      </w:r>
    </w:p>
    <w:p w:rsidR="00550783" w:rsidRDefault="00EC46A4" w:rsidP="00EC46A4">
      <w:r>
        <w:t>Here we will specify our problem type, how many facilities to choose from</w:t>
      </w:r>
      <w:proofErr w:type="gramStart"/>
      <w:r>
        <w:t xml:space="preserve">, </w:t>
      </w:r>
      <w:r w:rsidR="008F47E5">
        <w:t xml:space="preserve"> and</w:t>
      </w:r>
      <w:proofErr w:type="gramEnd"/>
      <w:r w:rsidR="008F47E5">
        <w:t xml:space="preserve"> the distance</w:t>
      </w:r>
      <w:r>
        <w:t xml:space="preserve"> (in minutes)</w:t>
      </w:r>
      <w:r w:rsidR="008F47E5">
        <w:t xml:space="preserve"> we will use to base our location-allocation.</w:t>
      </w:r>
    </w:p>
    <w:p w:rsidR="008F47E5" w:rsidRDefault="008F47E5" w:rsidP="008F47E5">
      <w:pPr>
        <w:pStyle w:val="ListParagraph"/>
        <w:numPr>
          <w:ilvl w:val="0"/>
          <w:numId w:val="10"/>
        </w:numPr>
      </w:pPr>
      <w:r>
        <w:t>Next to “</w:t>
      </w:r>
      <w:r w:rsidRPr="008F47E5">
        <w:t>Problem Type</w:t>
      </w:r>
      <w:r>
        <w:t>:</w:t>
      </w:r>
      <w:proofErr w:type="gramStart"/>
      <w:r>
        <w:t>”,</w:t>
      </w:r>
      <w:proofErr w:type="gramEnd"/>
      <w:r>
        <w:t xml:space="preserve"> select</w:t>
      </w:r>
      <w:r w:rsidRPr="008F47E5">
        <w:t xml:space="preserve"> </w:t>
      </w:r>
      <w:r>
        <w:t>“</w:t>
      </w:r>
      <w:r w:rsidRPr="008F47E5">
        <w:t>Maximize Attendance</w:t>
      </w:r>
      <w:r>
        <w:t>”.</w:t>
      </w:r>
    </w:p>
    <w:p w:rsidR="008F47E5" w:rsidRDefault="008F47E5" w:rsidP="008F47E5">
      <w:pPr>
        <w:pStyle w:val="ListParagraph"/>
        <w:numPr>
          <w:ilvl w:val="0"/>
          <w:numId w:val="10"/>
        </w:numPr>
      </w:pPr>
      <w:r>
        <w:t>Next to “Facilities To Choose:</w:t>
      </w:r>
      <w:proofErr w:type="gramStart"/>
      <w:r>
        <w:t>”,</w:t>
      </w:r>
      <w:proofErr w:type="gramEnd"/>
      <w:r>
        <w:t xml:space="preserve"> enter 3.</w:t>
      </w:r>
    </w:p>
    <w:p w:rsidR="008F47E5" w:rsidRDefault="008F47E5" w:rsidP="008F47E5">
      <w:pPr>
        <w:pStyle w:val="ListParagraph"/>
        <w:numPr>
          <w:ilvl w:val="0"/>
          <w:numId w:val="10"/>
        </w:numPr>
      </w:pPr>
      <w:r>
        <w:t>Next to “Impedance Cutoff:</w:t>
      </w:r>
      <w:proofErr w:type="gramStart"/>
      <w:r>
        <w:t>”,</w:t>
      </w:r>
      <w:proofErr w:type="gramEnd"/>
      <w:r>
        <w:t xml:space="preserve"> enter 2.</w:t>
      </w:r>
    </w:p>
    <w:p w:rsidR="009A0C96" w:rsidRDefault="009A0C96" w:rsidP="008F47E5">
      <w:pPr>
        <w:pStyle w:val="ListParagraph"/>
        <w:numPr>
          <w:ilvl w:val="0"/>
          <w:numId w:val="10"/>
        </w:numPr>
      </w:pPr>
      <w:r>
        <w:t>“Impedance Transformation” should be set to “Linear”.</w:t>
      </w:r>
    </w:p>
    <w:p w:rsidR="008F47E5" w:rsidRDefault="008F47E5" w:rsidP="008F47E5">
      <w:pPr>
        <w:pStyle w:val="ListParagraph"/>
        <w:numPr>
          <w:ilvl w:val="0"/>
          <w:numId w:val="10"/>
        </w:numPr>
      </w:pPr>
      <w:r>
        <w:t>Click OK.</w:t>
      </w:r>
    </w:p>
    <w:p w:rsidR="008F47E5" w:rsidRDefault="008F47E5" w:rsidP="008F47E5">
      <w:r>
        <w:t>We are now ready to run our model.</w:t>
      </w:r>
    </w:p>
    <w:p w:rsidR="008F47E5" w:rsidRDefault="008F47E5" w:rsidP="003811D5">
      <w:pPr>
        <w:pStyle w:val="ListParagraph"/>
        <w:numPr>
          <w:ilvl w:val="0"/>
          <w:numId w:val="10"/>
        </w:numPr>
      </w:pPr>
      <w:r w:rsidRPr="008F47E5">
        <w:t>In the Network Analyst Tool bar, click the Solve button</w:t>
      </w:r>
      <w:r w:rsidR="00F9242A">
        <w:t xml:space="preserve"> </w:t>
      </w:r>
      <w:r>
        <w:rPr>
          <w:noProof/>
        </w:rPr>
        <w:drawing>
          <wp:inline distT="0" distB="0" distL="0" distR="0" wp14:anchorId="06CA9911" wp14:editId="255EDB9F">
            <wp:extent cx="207645" cy="201930"/>
            <wp:effectExtent l="0" t="0" r="1905" b="7620"/>
            <wp:docPr id="3" name="Picture 3" descr="http://training.esri.com/Courses/NetAnalysis10_0/Media/button_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aining.esri.com/Courses/NetAnalysis10_0/Media/button_solv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 cy="201930"/>
                    </a:xfrm>
                    <a:prstGeom prst="rect">
                      <a:avLst/>
                    </a:prstGeom>
                    <a:noFill/>
                    <a:ln>
                      <a:noFill/>
                    </a:ln>
                  </pic:spPr>
                </pic:pic>
              </a:graphicData>
            </a:graphic>
          </wp:inline>
        </w:drawing>
      </w:r>
      <w:r w:rsidR="00330C39">
        <w:t xml:space="preserve"> to run the model.</w:t>
      </w:r>
    </w:p>
    <w:p w:rsidR="003811D5" w:rsidRDefault="00197BF2" w:rsidP="00197BF2">
      <w:pPr>
        <w:pStyle w:val="ListParagraph"/>
        <w:spacing w:line="480" w:lineRule="auto"/>
      </w:pPr>
      <w:r>
        <w:rPr>
          <w:noProof/>
        </w:rPr>
        <w:drawing>
          <wp:inline distT="0" distB="0" distL="0" distR="0">
            <wp:extent cx="2743200" cy="365760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miniu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a:ln>
                      <a:solidFill>
                        <a:schemeClr val="accent2">
                          <a:lumMod val="60000"/>
                          <a:lumOff val="40000"/>
                        </a:schemeClr>
                      </a:solidFill>
                    </a:ln>
                  </pic:spPr>
                </pic:pic>
              </a:graphicData>
            </a:graphic>
          </wp:inline>
        </w:drawing>
      </w:r>
    </w:p>
    <w:p w:rsidR="005859E7" w:rsidRDefault="005859E7" w:rsidP="005859E7">
      <w:pPr>
        <w:pStyle w:val="ListParagraph"/>
        <w:numPr>
          <w:ilvl w:val="0"/>
          <w:numId w:val="10"/>
        </w:numPr>
      </w:pPr>
      <w:r>
        <w:t>Open the attribute table of the “Facilities” layer in the Table of Contents and view the results.</w:t>
      </w:r>
    </w:p>
    <w:p w:rsidR="00197BF2" w:rsidRDefault="009A0C96" w:rsidP="00197BF2">
      <w:pPr>
        <w:pStyle w:val="IntenseQuote"/>
      </w:pPr>
      <w:r>
        <w:t xml:space="preserve">Each of the chosen facilities has been given a demand count and a demand weight indicating the total number of demand locations </w:t>
      </w:r>
      <w:r w:rsidR="00E93FBA">
        <w:t xml:space="preserve">captured </w:t>
      </w:r>
      <w:r>
        <w:t>and the total apportioned sum of the weight f</w:t>
      </w:r>
      <w:r w:rsidR="00E93FBA">
        <w:t>ield values. The demand weight values decay with distance.</w:t>
      </w:r>
    </w:p>
    <w:p w:rsidR="00E93FBA" w:rsidRPr="00E93FBA" w:rsidRDefault="00E93FBA" w:rsidP="00E93FBA">
      <w:pPr>
        <w:pStyle w:val="ListParagraph"/>
        <w:numPr>
          <w:ilvl w:val="0"/>
          <w:numId w:val="10"/>
        </w:numPr>
      </w:pPr>
      <w:r>
        <w:t>Create a map layout of your results. Be sure it is exported at the appropriate size for you report.</w:t>
      </w:r>
    </w:p>
    <w:p w:rsidR="002A13AB" w:rsidRDefault="002A13AB" w:rsidP="002A13AB">
      <w:r>
        <w:br w:type="page"/>
      </w:r>
    </w:p>
    <w:p w:rsidR="002A13AB" w:rsidRDefault="002A13AB" w:rsidP="002A13AB">
      <w:pPr>
        <w:pStyle w:val="Heading1"/>
      </w:pPr>
      <w:r>
        <w:lastRenderedPageBreak/>
        <w:t>Skill Drill: Re-run the Model with Modified Parameters</w:t>
      </w:r>
    </w:p>
    <w:p w:rsidR="00814AC5" w:rsidRDefault="002A13AB" w:rsidP="002A13AB">
      <w:r>
        <w:t xml:space="preserve">The Arcata Fire department prefers a two-minute response time, but will consider facilities that can capture the most responses within a five-minute window. </w:t>
      </w:r>
    </w:p>
    <w:p w:rsidR="00814AC5" w:rsidRDefault="002A13AB" w:rsidP="00814AC5">
      <w:pPr>
        <w:pStyle w:val="ListParagraph"/>
        <w:numPr>
          <w:ilvl w:val="0"/>
          <w:numId w:val="10"/>
        </w:numPr>
      </w:pPr>
      <w:r>
        <w:t xml:space="preserve">Create a table documenting the name of the three best facilities within a two minute response time. </w:t>
      </w:r>
      <w:r w:rsidR="005859E7">
        <w:t>Be sure to include the “Demand</w:t>
      </w:r>
      <w:r w:rsidR="00E93FBA">
        <w:t xml:space="preserve"> </w:t>
      </w:r>
      <w:r w:rsidR="005859E7">
        <w:t xml:space="preserve">Count” </w:t>
      </w:r>
      <w:r w:rsidR="00E93FBA">
        <w:t xml:space="preserve">and “Demand Weight” </w:t>
      </w:r>
      <w:r w:rsidR="005859E7">
        <w:t>for each</w:t>
      </w:r>
      <w:r w:rsidR="00E93FBA">
        <w:t xml:space="preserve"> chosen</w:t>
      </w:r>
      <w:r w:rsidR="005859E7">
        <w:t xml:space="preserve"> facility.</w:t>
      </w:r>
    </w:p>
    <w:p w:rsidR="002A13AB" w:rsidRDefault="00814AC5" w:rsidP="00814AC5">
      <w:pPr>
        <w:pStyle w:val="ListParagraph"/>
        <w:numPr>
          <w:ilvl w:val="0"/>
          <w:numId w:val="10"/>
        </w:numPr>
      </w:pPr>
      <w:r>
        <w:t>R</w:t>
      </w:r>
      <w:r w:rsidR="002A13AB">
        <w:t>e-run the model using an impedance</w:t>
      </w:r>
      <w:r>
        <w:t xml:space="preserve"> cutoff</w:t>
      </w:r>
      <w:r w:rsidR="002A13AB">
        <w:t xml:space="preserve"> value of five minutes.</w:t>
      </w:r>
    </w:p>
    <w:p w:rsidR="00814AC5" w:rsidRPr="002A13AB" w:rsidRDefault="00814AC5" w:rsidP="00814AC5">
      <w:pPr>
        <w:pStyle w:val="ListParagraph"/>
        <w:numPr>
          <w:ilvl w:val="0"/>
          <w:numId w:val="10"/>
        </w:numPr>
      </w:pPr>
      <w:r>
        <w:t>Record the new results in your table and create a map layout.</w:t>
      </w:r>
    </w:p>
    <w:p w:rsidR="006E1DDB" w:rsidRDefault="00814AC5" w:rsidP="006E1DDB">
      <w:r>
        <w:t>There has also been a little push-back from the community about changing th</w:t>
      </w:r>
      <w:r w:rsidR="00054A1F">
        <w:t>e location of the fire stations. The push-back has been</w:t>
      </w:r>
      <w:r>
        <w:t xml:space="preserve"> particularly</w:t>
      </w:r>
      <w:r w:rsidR="00054A1F">
        <w:t xml:space="preserve"> strong regarding</w:t>
      </w:r>
      <w:r>
        <w:t xml:space="preserve"> the original Arcata </w:t>
      </w:r>
      <w:r w:rsidR="00054A1F">
        <w:t>Fire S</w:t>
      </w:r>
      <w:r>
        <w:t>tation, which has a long history at that location. The fire chief is interested to know how the existing fire stations locations compare to the proposed sites.</w:t>
      </w:r>
    </w:p>
    <w:p w:rsidR="00814AC5" w:rsidRPr="00814AC5" w:rsidRDefault="00814AC5" w:rsidP="00814AC5">
      <w:pPr>
        <w:pStyle w:val="ListParagraph"/>
        <w:numPr>
          <w:ilvl w:val="0"/>
          <w:numId w:val="10"/>
        </w:numPr>
      </w:pPr>
      <w:r w:rsidRPr="00814AC5">
        <w:t>From the ArcCatalog Window, drag the “</w:t>
      </w:r>
      <w:r>
        <w:t>ExistingFireStations</w:t>
      </w:r>
      <w:r w:rsidRPr="00814AC5">
        <w:t>.shp” onto your map.</w:t>
      </w:r>
    </w:p>
    <w:p w:rsidR="00814AC5" w:rsidRDefault="00EE502F" w:rsidP="00814AC5">
      <w:pPr>
        <w:pStyle w:val="ListParagraph"/>
        <w:numPr>
          <w:ilvl w:val="0"/>
          <w:numId w:val="10"/>
        </w:numPr>
      </w:pPr>
      <w:r>
        <w:t>Load the “ExistingFireStations” layer on to your “Facilities” in the Network Analyst Window</w:t>
      </w:r>
      <w:r w:rsidR="00330C39">
        <w:t>, accepting all of the defaults.</w:t>
      </w:r>
    </w:p>
    <w:p w:rsidR="00330C39" w:rsidRDefault="00CB1997" w:rsidP="00814AC5">
      <w:pPr>
        <w:pStyle w:val="ListParagraph"/>
        <w:numPr>
          <w:ilvl w:val="0"/>
          <w:numId w:val="10"/>
        </w:numPr>
      </w:pPr>
      <w:r>
        <w:t>Keep the five minute impedance cutoff value and r</w:t>
      </w:r>
      <w:r w:rsidR="00330C39">
        <w:t>e-run the model.</w:t>
      </w:r>
    </w:p>
    <w:p w:rsidR="00A11380" w:rsidRDefault="00330C39" w:rsidP="00A11380">
      <w:pPr>
        <w:pStyle w:val="ListParagraph"/>
        <w:numPr>
          <w:ilvl w:val="0"/>
          <w:numId w:val="10"/>
        </w:numPr>
      </w:pPr>
      <w:r>
        <w:t>Record the new results in your table and create a map layout.</w:t>
      </w:r>
    </w:p>
    <w:p w:rsidR="00AF7524" w:rsidRDefault="001769D5" w:rsidP="00A11380">
      <w:pPr>
        <w:pStyle w:val="ListParagraph"/>
        <w:numPr>
          <w:ilvl w:val="0"/>
          <w:numId w:val="10"/>
        </w:numPr>
      </w:pPr>
      <w:r>
        <w:t>Save your mxd.</w:t>
      </w:r>
    </w:p>
    <w:p w:rsidR="00A11380" w:rsidRDefault="00A11380" w:rsidP="00A11380">
      <w:pPr>
        <w:pStyle w:val="Heading1"/>
      </w:pPr>
      <w:r>
        <w:t xml:space="preserve">Part II: </w:t>
      </w:r>
      <w:r w:rsidR="001B0EA3">
        <w:t>Optimizing Organic Waste Diversion</w:t>
      </w:r>
    </w:p>
    <w:p w:rsidR="00A11380" w:rsidRDefault="00A11380" w:rsidP="00A11380"/>
    <w:p w:rsidR="00161BF5" w:rsidRDefault="00161BF5" w:rsidP="00161BF5">
      <w:pPr>
        <w:keepNext/>
      </w:pPr>
      <w:r>
        <w:rPr>
          <w:noProof/>
        </w:rPr>
        <w:drawing>
          <wp:inline distT="0" distB="0" distL="0" distR="0" wp14:anchorId="3832220E" wp14:editId="76515769">
            <wp:extent cx="6629400" cy="2651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log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29400" cy="2651760"/>
                    </a:xfrm>
                    <a:prstGeom prst="rect">
                      <a:avLst/>
                    </a:prstGeom>
                  </pic:spPr>
                </pic:pic>
              </a:graphicData>
            </a:graphic>
          </wp:inline>
        </w:drawing>
      </w:r>
    </w:p>
    <w:p w:rsidR="00A11380" w:rsidRDefault="00161BF5" w:rsidP="00161BF5">
      <w:pPr>
        <w:pStyle w:val="Caption"/>
      </w:pPr>
      <w:r>
        <w:t>Photo by Stephen Woods</w:t>
      </w:r>
    </w:p>
    <w:p w:rsidR="00A11380" w:rsidRDefault="00161BF5" w:rsidP="00A11380">
      <w:r>
        <w:t>In this scenario, the Humboldt Waste Management Authority has begun a</w:t>
      </w:r>
      <w:r w:rsidR="00622209">
        <w:t>n Organic Waste Diversion</w:t>
      </w:r>
      <w:r>
        <w:t xml:space="preserve"> pilot program for the collection of</w:t>
      </w:r>
      <w:r w:rsidR="00AD58D1">
        <w:t xml:space="preserve"> compostable</w:t>
      </w:r>
      <w:r>
        <w:t xml:space="preserve"> organic waste.</w:t>
      </w:r>
      <w:r w:rsidR="00AD58D1">
        <w:t xml:space="preserve"> This waste stream represents a significant portion of waste generated in Humbol</w:t>
      </w:r>
      <w:r w:rsidR="0065707C">
        <w:t>dt County. The diversion of organic</w:t>
      </w:r>
      <w:r w:rsidR="00AD58D1">
        <w:t xml:space="preserve"> waste has the potential to reduce hauling costs, offset greenhouse gas emissions, and generate energy. Organic waste diversion represents the newest frontier in the waste management industry.</w:t>
      </w:r>
    </w:p>
    <w:p w:rsidR="00AD58D1" w:rsidRDefault="00AD58D1" w:rsidP="00AD58D1">
      <w:r>
        <w:t>We will use the following criteria in our analysis:</w:t>
      </w:r>
    </w:p>
    <w:p w:rsidR="00AD58D1" w:rsidRDefault="00AD58D1" w:rsidP="00AD58D1">
      <w:pPr>
        <w:pStyle w:val="ListParagraph"/>
        <w:numPr>
          <w:ilvl w:val="0"/>
          <w:numId w:val="25"/>
        </w:numPr>
      </w:pPr>
      <w:r>
        <w:t xml:space="preserve">A </w:t>
      </w:r>
      <w:r w:rsidR="00A7390F">
        <w:t>list</w:t>
      </w:r>
      <w:r>
        <w:t xml:space="preserve"> of commercial businesses who have volunteered for the pilot program.</w:t>
      </w:r>
    </w:p>
    <w:p w:rsidR="00AD58D1" w:rsidRDefault="00742A0A" w:rsidP="00AD58D1">
      <w:pPr>
        <w:pStyle w:val="ListParagraph"/>
        <w:numPr>
          <w:ilvl w:val="0"/>
          <w:numId w:val="25"/>
        </w:numPr>
      </w:pPr>
      <w:r>
        <w:t xml:space="preserve">A single route/truck </w:t>
      </w:r>
      <w:r w:rsidR="009E7DF3">
        <w:t>based on operating costs</w:t>
      </w:r>
      <w:r>
        <w:t xml:space="preserve"> (distance and time).</w:t>
      </w:r>
    </w:p>
    <w:p w:rsidR="000C0E68" w:rsidRDefault="00742A0A" w:rsidP="000C0E68">
      <w:pPr>
        <w:pStyle w:val="ListParagraph"/>
        <w:numPr>
          <w:ilvl w:val="0"/>
          <w:numId w:val="25"/>
        </w:numPr>
      </w:pPr>
      <w:r>
        <w:t>Multiple routes/trucks based operating costs (distance and time).</w:t>
      </w:r>
    </w:p>
    <w:p w:rsidR="00AD58D1" w:rsidRDefault="007A5651" w:rsidP="00F01491">
      <w:pPr>
        <w:pStyle w:val="Heading1"/>
      </w:pPr>
      <w:r>
        <w:lastRenderedPageBreak/>
        <w:t>Skill Drill</w:t>
      </w:r>
      <w:r w:rsidR="00F01491">
        <w:t>:</w:t>
      </w:r>
      <w:r>
        <w:t xml:space="preserve"> Setting up</w:t>
      </w:r>
      <w:r w:rsidR="00B13AD6">
        <w:t xml:space="preserve"> and Adding XY Data</w:t>
      </w:r>
    </w:p>
    <w:p w:rsidR="007A5651" w:rsidRDefault="007A5651" w:rsidP="007A5651">
      <w:r>
        <w:t>Open a new blank mxd in ArcMap and add the following: humroads_ND.nd</w:t>
      </w:r>
      <w:r w:rsidR="00B13AD6">
        <w:t xml:space="preserve"> and</w:t>
      </w:r>
      <w:r>
        <w:t xml:space="preserve"> GarbageStation.shp</w:t>
      </w:r>
      <w:r w:rsidR="00B13AD6">
        <w:t>. Our list of participants can be found in a text file</w:t>
      </w:r>
      <w:r w:rsidR="0065707C">
        <w:t xml:space="preserve"> called “participants.txt”</w:t>
      </w:r>
      <w:r w:rsidR="00B13AD6">
        <w:t xml:space="preserve"> containing georeferenced commercial locations. The locations were georeferenced using GCS WGS 1984. Add this text file to the map and convert it into a shapefile. Be sure the </w:t>
      </w:r>
      <w:r w:rsidR="0065707C">
        <w:t xml:space="preserve">new </w:t>
      </w:r>
      <w:r w:rsidR="00B13AD6">
        <w:t>shapefile is projected into NAD83 UTM Zone 10 N.</w:t>
      </w:r>
      <w:r w:rsidR="00692043">
        <w:t xml:space="preserve"> Zoom in to the “participants” layer.</w:t>
      </w:r>
    </w:p>
    <w:p w:rsidR="00B13AD6" w:rsidRPr="00B13AD6" w:rsidRDefault="00B13AD6" w:rsidP="00B13AD6">
      <w:pPr>
        <w:pStyle w:val="Heading1"/>
      </w:pPr>
      <w:r>
        <w:t>Walk Though: Modeling a Vehicle Routing Problem</w:t>
      </w:r>
      <w:r w:rsidR="00C81326">
        <w:t xml:space="preserve"> (VRP)</w:t>
      </w:r>
    </w:p>
    <w:p w:rsidR="00B13AD6" w:rsidRDefault="0083544C" w:rsidP="00C81326">
      <w:r>
        <w:t>There are a great number of variable</w:t>
      </w:r>
      <w:r w:rsidR="0065707C">
        <w:t>s</w:t>
      </w:r>
      <w:r>
        <w:t xml:space="preserve"> that can be used while modeling a Vehicle Routing Problem (VRP)</w:t>
      </w:r>
      <w:r w:rsidR="00692043">
        <w:t xml:space="preserve"> relating to routes, drivers, vehicles, pickup locations, drop-off locations, and costs</w:t>
      </w:r>
      <w:r>
        <w:t>. This can help you to optimize routes for a wide variety of logistical operations. In this scenario will use the operating expense of the tru</w:t>
      </w:r>
      <w:r w:rsidR="00692043">
        <w:t>cks broken down by cost per mile</w:t>
      </w:r>
      <w:r>
        <w:t xml:space="preserve">. We will also factor in the cost of labor in terms of cost per minute. In our first model, we will explore the results of using </w:t>
      </w:r>
      <w:r w:rsidR="0065707C">
        <w:t>a route comprised of one</w:t>
      </w:r>
      <w:r>
        <w:t xml:space="preserve"> truck and one driver.</w:t>
      </w:r>
    </w:p>
    <w:p w:rsidR="00C81326" w:rsidRDefault="00C81326" w:rsidP="003D2417">
      <w:pPr>
        <w:pStyle w:val="ListParagraph"/>
        <w:numPr>
          <w:ilvl w:val="0"/>
          <w:numId w:val="31"/>
        </w:numPr>
        <w:spacing w:before="0" w:after="200" w:line="276" w:lineRule="auto"/>
      </w:pPr>
      <w:r>
        <w:t>In the Network Analyst Tool bar, choose New Vehicle Routing Problem</w:t>
      </w:r>
    </w:p>
    <w:p w:rsidR="00C81326" w:rsidRDefault="00C81326" w:rsidP="00C81326">
      <w:r>
        <w:t>We will now load our participant locations as ‘Orders” in our analysis.</w:t>
      </w:r>
    </w:p>
    <w:p w:rsidR="00C81326" w:rsidRDefault="00C81326" w:rsidP="003D2417">
      <w:pPr>
        <w:pStyle w:val="ListParagraph"/>
        <w:numPr>
          <w:ilvl w:val="0"/>
          <w:numId w:val="31"/>
        </w:numPr>
      </w:pPr>
      <w:r w:rsidRPr="00C81326">
        <w:t>Right click on “Orders” in the “Network Analyst” window and “Load Locations…”</w:t>
      </w:r>
    </w:p>
    <w:p w:rsidR="00C908E3" w:rsidRPr="00C908E3" w:rsidRDefault="00C908E3" w:rsidP="003D2417">
      <w:pPr>
        <w:pStyle w:val="ListParagraph"/>
        <w:numPr>
          <w:ilvl w:val="0"/>
          <w:numId w:val="31"/>
        </w:numPr>
      </w:pPr>
      <w:r>
        <w:t>Choose the “participants</w:t>
      </w:r>
      <w:r w:rsidRPr="00C908E3">
        <w:t>” layer from the “Load From:” drop down menu.</w:t>
      </w:r>
    </w:p>
    <w:p w:rsidR="00C908E3" w:rsidRPr="00C81326" w:rsidRDefault="00C908E3" w:rsidP="003D2417">
      <w:pPr>
        <w:pStyle w:val="ListParagraph"/>
        <w:numPr>
          <w:ilvl w:val="0"/>
          <w:numId w:val="31"/>
        </w:numPr>
      </w:pPr>
      <w:r w:rsidRPr="00C81326">
        <w:t xml:space="preserve">In the field column next to </w:t>
      </w:r>
      <w:r>
        <w:t>“</w:t>
      </w:r>
      <w:r>
        <w:t>Description</w:t>
      </w:r>
      <w:r>
        <w:t>” choose</w:t>
      </w:r>
      <w:r w:rsidRPr="00C81326">
        <w:t xml:space="preserve"> </w:t>
      </w:r>
      <w:r>
        <w:t>“</w:t>
      </w:r>
      <w:r>
        <w:t>Address</w:t>
      </w:r>
      <w:r>
        <w:t>”.</w:t>
      </w:r>
    </w:p>
    <w:p w:rsidR="00C81326" w:rsidRPr="00C81326" w:rsidRDefault="00C81326" w:rsidP="003D2417">
      <w:pPr>
        <w:pStyle w:val="ListParagraph"/>
        <w:numPr>
          <w:ilvl w:val="0"/>
          <w:numId w:val="31"/>
        </w:numPr>
      </w:pPr>
      <w:r w:rsidRPr="00C81326">
        <w:t xml:space="preserve">In the field column next to </w:t>
      </w:r>
      <w:r>
        <w:t>“</w:t>
      </w:r>
      <w:r w:rsidRPr="00C81326">
        <w:t>ServiceTime</w:t>
      </w:r>
      <w:r>
        <w:t>” choose</w:t>
      </w:r>
      <w:r w:rsidRPr="00C81326">
        <w:t xml:space="preserve"> </w:t>
      </w:r>
      <w:r>
        <w:t>“</w:t>
      </w:r>
      <w:r w:rsidRPr="00C81326">
        <w:t>Serv_Time</w:t>
      </w:r>
      <w:r>
        <w:t>”.</w:t>
      </w:r>
    </w:p>
    <w:p w:rsidR="00C81326" w:rsidRDefault="00C81326" w:rsidP="003D2417">
      <w:pPr>
        <w:pStyle w:val="ListParagraph"/>
        <w:numPr>
          <w:ilvl w:val="0"/>
          <w:numId w:val="31"/>
        </w:numPr>
      </w:pPr>
      <w:r>
        <w:t>In the field column next to “TimeWindowStart1” choose “Time_Start”.</w:t>
      </w:r>
    </w:p>
    <w:p w:rsidR="00C81326" w:rsidRDefault="00C81326" w:rsidP="003D2417">
      <w:pPr>
        <w:pStyle w:val="ListParagraph"/>
        <w:numPr>
          <w:ilvl w:val="0"/>
          <w:numId w:val="31"/>
        </w:numPr>
      </w:pPr>
      <w:r>
        <w:t>In the field column next to “TimeWindowEnd1”</w:t>
      </w:r>
      <w:r w:rsidR="009E6CCA">
        <w:t xml:space="preserve"> choose </w:t>
      </w:r>
      <w:r>
        <w:t>“Time_End”.</w:t>
      </w:r>
    </w:p>
    <w:p w:rsidR="00C81326" w:rsidRDefault="00C81326" w:rsidP="003D2417">
      <w:pPr>
        <w:pStyle w:val="ListParagraph"/>
        <w:numPr>
          <w:ilvl w:val="0"/>
          <w:numId w:val="31"/>
        </w:numPr>
      </w:pPr>
      <w:r>
        <w:t>In the field column next to “PickUpQuantities” choose “lbs”.</w:t>
      </w:r>
      <w:r w:rsidR="000D262E">
        <w:t xml:space="preserve">  </w:t>
      </w:r>
    </w:p>
    <w:p w:rsidR="00C81326" w:rsidRDefault="009E6CCA" w:rsidP="003D2417">
      <w:pPr>
        <w:pStyle w:val="ListParagraph"/>
        <w:numPr>
          <w:ilvl w:val="0"/>
          <w:numId w:val="31"/>
        </w:numPr>
      </w:pPr>
      <w:r>
        <w:t>In the Default Value column next to “CurbApproach” choose “Right Side of Vehicle”.</w:t>
      </w:r>
    </w:p>
    <w:p w:rsidR="009E6CCA" w:rsidRDefault="009E6CCA" w:rsidP="003D2417">
      <w:pPr>
        <w:pStyle w:val="ListParagraph"/>
        <w:numPr>
          <w:ilvl w:val="0"/>
          <w:numId w:val="31"/>
        </w:numPr>
      </w:pPr>
      <w:r>
        <w:t>Click OK.</w:t>
      </w:r>
    </w:p>
    <w:p w:rsidR="0082785C" w:rsidRDefault="0082785C" w:rsidP="0082785C">
      <w:pPr>
        <w:spacing w:line="480" w:lineRule="auto"/>
      </w:pPr>
      <w:r>
        <w:rPr>
          <w:noProof/>
        </w:rPr>
        <w:drawing>
          <wp:inline distT="0" distB="0" distL="0" distR="0" wp14:anchorId="01E5827F" wp14:editId="5CCBEFEB">
            <wp:extent cx="3657600" cy="19781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 order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0" cy="1978152"/>
                    </a:xfrm>
                    <a:prstGeom prst="rect">
                      <a:avLst/>
                    </a:prstGeom>
                  </pic:spPr>
                </pic:pic>
              </a:graphicData>
            </a:graphic>
          </wp:inline>
        </w:drawing>
      </w:r>
    </w:p>
    <w:p w:rsidR="0082785C" w:rsidRDefault="001F31CC" w:rsidP="0082785C">
      <w:r>
        <w:t>We will now load our garbage station as a ‘Depot</w:t>
      </w:r>
      <w:r w:rsidR="0082785C">
        <w:t>” in our analysis.</w:t>
      </w:r>
      <w:r>
        <w:t xml:space="preserve"> Depots are where the garbage trucks will start and finish their routes. It will include information such </w:t>
      </w:r>
      <w:r w:rsidR="00C908E3">
        <w:t>when the depot opens and closes.</w:t>
      </w:r>
    </w:p>
    <w:p w:rsidR="001F31CC" w:rsidRPr="001F31CC" w:rsidRDefault="001F31CC" w:rsidP="003D2417">
      <w:pPr>
        <w:pStyle w:val="ListParagraph"/>
        <w:numPr>
          <w:ilvl w:val="0"/>
          <w:numId w:val="31"/>
        </w:numPr>
      </w:pPr>
      <w:r w:rsidRPr="001F31CC">
        <w:t xml:space="preserve">Right click on </w:t>
      </w:r>
      <w:r>
        <w:t>“</w:t>
      </w:r>
      <w:r w:rsidRPr="001F31CC">
        <w:t>Depot</w:t>
      </w:r>
      <w:r>
        <w:t>s”</w:t>
      </w:r>
      <w:r w:rsidRPr="001F31CC">
        <w:t xml:space="preserve"> in the Network Analyst window and “Load Locations…</w:t>
      </w:r>
      <w:proofErr w:type="gramStart"/>
      <w:r w:rsidRPr="001F31CC">
        <w:t>”</w:t>
      </w:r>
      <w:r w:rsidR="00E72D90">
        <w:t>.</w:t>
      </w:r>
      <w:proofErr w:type="gramEnd"/>
    </w:p>
    <w:p w:rsidR="001F31CC" w:rsidRDefault="001F31CC" w:rsidP="003D2417">
      <w:pPr>
        <w:pStyle w:val="ListParagraph"/>
        <w:numPr>
          <w:ilvl w:val="0"/>
          <w:numId w:val="31"/>
        </w:numPr>
      </w:pPr>
      <w:r w:rsidRPr="001F31CC">
        <w:t>Select “GarbageStation” for the “Load From:</w:t>
      </w:r>
      <w:proofErr w:type="gramStart"/>
      <w:r w:rsidRPr="001F31CC">
        <w:t xml:space="preserve">” </w:t>
      </w:r>
      <w:r w:rsidR="00E72D90">
        <w:t>.</w:t>
      </w:r>
      <w:proofErr w:type="gramEnd"/>
    </w:p>
    <w:p w:rsidR="00E72D90" w:rsidRDefault="00E72D90" w:rsidP="003D2417">
      <w:pPr>
        <w:pStyle w:val="ListParagraph"/>
        <w:numPr>
          <w:ilvl w:val="0"/>
          <w:numId w:val="31"/>
        </w:numPr>
      </w:pPr>
      <w:r w:rsidRPr="00E72D90">
        <w:t xml:space="preserve">In the field </w:t>
      </w:r>
      <w:r>
        <w:t>column next to “Name” choose “Name</w:t>
      </w:r>
      <w:r w:rsidRPr="00E72D90">
        <w:t>”.</w:t>
      </w:r>
    </w:p>
    <w:p w:rsidR="001F31CC" w:rsidRDefault="00E72D90" w:rsidP="003D2417">
      <w:pPr>
        <w:pStyle w:val="ListParagraph"/>
        <w:numPr>
          <w:ilvl w:val="0"/>
          <w:numId w:val="31"/>
        </w:numPr>
      </w:pPr>
      <w:r>
        <w:t>Under Default Value for “TimeWindowStart1” type in “5</w:t>
      </w:r>
      <w:proofErr w:type="gramStart"/>
      <w:r>
        <w:t>AM</w:t>
      </w:r>
      <w:proofErr w:type="gramEnd"/>
      <w:r>
        <w:t>” and hit enter.</w:t>
      </w:r>
    </w:p>
    <w:p w:rsidR="00E72D90" w:rsidRDefault="00E72D90" w:rsidP="003D2417">
      <w:pPr>
        <w:pStyle w:val="ListParagraph"/>
        <w:numPr>
          <w:ilvl w:val="0"/>
          <w:numId w:val="31"/>
        </w:numPr>
      </w:pPr>
      <w:r>
        <w:t>Under Default Value for “TimeWindowEnd1” type in “7PM” and hit enter.</w:t>
      </w:r>
    </w:p>
    <w:p w:rsidR="00E72D90" w:rsidRDefault="00E72D90" w:rsidP="003D2417">
      <w:pPr>
        <w:pStyle w:val="ListParagraph"/>
        <w:numPr>
          <w:ilvl w:val="0"/>
          <w:numId w:val="31"/>
        </w:numPr>
      </w:pPr>
      <w:r>
        <w:t>Click OK.</w:t>
      </w:r>
    </w:p>
    <w:p w:rsidR="00E72D90" w:rsidRDefault="00E72D90" w:rsidP="00E72D90">
      <w:pPr>
        <w:spacing w:line="480" w:lineRule="auto"/>
        <w:ind w:left="360"/>
      </w:pPr>
      <w:r>
        <w:rPr>
          <w:noProof/>
        </w:rPr>
        <w:lastRenderedPageBreak/>
        <w:drawing>
          <wp:inline distT="0" distB="0" distL="0" distR="0" wp14:anchorId="31E175CD" wp14:editId="31710E11">
            <wp:extent cx="3657600" cy="1944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 depo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7600" cy="1944624"/>
                    </a:xfrm>
                    <a:prstGeom prst="rect">
                      <a:avLst/>
                    </a:prstGeom>
                  </pic:spPr>
                </pic:pic>
              </a:graphicData>
            </a:graphic>
          </wp:inline>
        </w:drawing>
      </w:r>
    </w:p>
    <w:p w:rsidR="0082785C" w:rsidRDefault="005965DE" w:rsidP="0082785C">
      <w:r>
        <w:t>We will now enter information about our first route. This can include information about the trucks, drivers, and cost. In our first model, we will only enter one route manually in the “Properties – Routes” window.</w:t>
      </w:r>
    </w:p>
    <w:p w:rsidR="005965DE" w:rsidRDefault="005965DE" w:rsidP="003D2417">
      <w:pPr>
        <w:pStyle w:val="ListParagraph"/>
        <w:numPr>
          <w:ilvl w:val="0"/>
          <w:numId w:val="31"/>
        </w:numPr>
        <w:spacing w:before="0" w:after="200" w:line="276" w:lineRule="auto"/>
      </w:pPr>
      <w:r>
        <w:t xml:space="preserve">Right click on </w:t>
      </w:r>
      <w:r>
        <w:t>“</w:t>
      </w:r>
      <w:r>
        <w:t>Routes</w:t>
      </w:r>
      <w:r>
        <w:t>”</w:t>
      </w:r>
      <w:r>
        <w:t xml:space="preserve"> in the Network Analyst window and </w:t>
      </w:r>
      <w:r>
        <w:t>“</w:t>
      </w:r>
      <w:r>
        <w:t>Add Item</w:t>
      </w:r>
      <w:r>
        <w:t>”.</w:t>
      </w:r>
    </w:p>
    <w:p w:rsidR="005965DE" w:rsidRDefault="005965DE" w:rsidP="003D2417">
      <w:pPr>
        <w:pStyle w:val="ListParagraph"/>
        <w:numPr>
          <w:ilvl w:val="0"/>
          <w:numId w:val="31"/>
        </w:numPr>
        <w:spacing w:before="0" w:after="200" w:line="276" w:lineRule="auto"/>
      </w:pPr>
      <w:r>
        <w:t>I</w:t>
      </w:r>
      <w:r w:rsidRPr="005965DE">
        <w:t>n the “Properties – Routes” window</w:t>
      </w:r>
      <w:r>
        <w:t>, next to “Name” enter “Truck1”.</w:t>
      </w:r>
    </w:p>
    <w:p w:rsidR="005965DE" w:rsidRDefault="005965DE" w:rsidP="003D2417">
      <w:pPr>
        <w:pStyle w:val="ListParagraph"/>
        <w:numPr>
          <w:ilvl w:val="0"/>
          <w:numId w:val="31"/>
        </w:numPr>
        <w:spacing w:before="0" w:after="200" w:line="276" w:lineRule="auto"/>
      </w:pPr>
      <w:r>
        <w:t>Next to “Description” enter “side-load”.</w:t>
      </w:r>
    </w:p>
    <w:p w:rsidR="005965DE" w:rsidRDefault="005965DE" w:rsidP="003D2417">
      <w:pPr>
        <w:pStyle w:val="ListParagraph"/>
        <w:numPr>
          <w:ilvl w:val="0"/>
          <w:numId w:val="31"/>
        </w:numPr>
        <w:spacing w:before="0" w:after="200" w:line="276" w:lineRule="auto"/>
      </w:pPr>
      <w:r>
        <w:t>Next to “</w:t>
      </w:r>
      <w:r>
        <w:t>StartDepotName</w:t>
      </w:r>
      <w:r>
        <w:t>”</w:t>
      </w:r>
      <w:r>
        <w:t xml:space="preserve"> select</w:t>
      </w:r>
      <w:r>
        <w:t xml:space="preserve"> “</w:t>
      </w:r>
      <w:r>
        <w:t>Eureka Station</w:t>
      </w:r>
      <w:r>
        <w:t>”</w:t>
      </w:r>
      <w:r>
        <w:t xml:space="preserve"> from the drop-down menu</w:t>
      </w:r>
      <w:r>
        <w:t>.</w:t>
      </w:r>
    </w:p>
    <w:p w:rsidR="005965DE" w:rsidRDefault="005965DE" w:rsidP="003D2417">
      <w:pPr>
        <w:pStyle w:val="ListParagraph"/>
        <w:numPr>
          <w:ilvl w:val="0"/>
          <w:numId w:val="31"/>
        </w:numPr>
        <w:spacing w:before="0" w:after="200" w:line="276" w:lineRule="auto"/>
      </w:pPr>
      <w:r>
        <w:t>Next to “</w:t>
      </w:r>
      <w:r>
        <w:t>End</w:t>
      </w:r>
      <w:r>
        <w:t>DepotName” select “Eureka Station” from the drop-down menu.</w:t>
      </w:r>
    </w:p>
    <w:p w:rsidR="005965DE" w:rsidRDefault="005965DE" w:rsidP="003D2417">
      <w:pPr>
        <w:pStyle w:val="ListParagraph"/>
        <w:numPr>
          <w:ilvl w:val="0"/>
          <w:numId w:val="31"/>
        </w:numPr>
        <w:spacing w:before="0" w:after="200" w:line="276" w:lineRule="auto"/>
      </w:pPr>
      <w:r>
        <w:t>Next to “</w:t>
      </w:r>
      <w:r>
        <w:t>StartDepotServiceTime</w:t>
      </w:r>
      <w:r>
        <w:t>” enter “</w:t>
      </w:r>
      <w:r>
        <w:t>15</w:t>
      </w:r>
      <w:r>
        <w:t>”.</w:t>
      </w:r>
      <w:r>
        <w:t xml:space="preserve"> It takes 15 minutes to prep a side-load truck at the start of the shift.</w:t>
      </w:r>
    </w:p>
    <w:p w:rsidR="005965DE" w:rsidRDefault="005965DE" w:rsidP="003D2417">
      <w:pPr>
        <w:pStyle w:val="ListParagraph"/>
        <w:numPr>
          <w:ilvl w:val="0"/>
          <w:numId w:val="31"/>
        </w:numPr>
        <w:spacing w:before="0" w:after="200" w:line="276" w:lineRule="auto"/>
      </w:pPr>
      <w:r>
        <w:t>Next to “</w:t>
      </w:r>
      <w:r>
        <w:t>End</w:t>
      </w:r>
      <w:r>
        <w:t>DepotServiceTime” enter “</w:t>
      </w:r>
      <w:r>
        <w:t>30</w:t>
      </w:r>
      <w:r>
        <w:t>”.</w:t>
      </w:r>
      <w:r>
        <w:t xml:space="preserve"> It takes 30 minutes to empty and clean a side-load truck at the end of the shift.</w:t>
      </w:r>
    </w:p>
    <w:p w:rsidR="005965DE" w:rsidRDefault="005965DE" w:rsidP="003D2417">
      <w:pPr>
        <w:pStyle w:val="ListParagraph"/>
        <w:numPr>
          <w:ilvl w:val="0"/>
          <w:numId w:val="31"/>
        </w:numPr>
        <w:spacing w:before="0" w:after="200" w:line="276" w:lineRule="auto"/>
      </w:pPr>
      <w:r>
        <w:t>Next to “</w:t>
      </w:r>
      <w:r>
        <w:t>EarliestStart</w:t>
      </w:r>
      <w:r>
        <w:t>Time”</w:t>
      </w:r>
      <w:r>
        <w:t xml:space="preserve"> type</w:t>
      </w:r>
      <w:r>
        <w:t xml:space="preserve"> “</w:t>
      </w:r>
      <w:r>
        <w:t>5AM</w:t>
      </w:r>
      <w:r>
        <w:t>”</w:t>
      </w:r>
      <w:r>
        <w:t xml:space="preserve"> and hit enter.</w:t>
      </w:r>
    </w:p>
    <w:p w:rsidR="005965DE" w:rsidRDefault="005965DE" w:rsidP="003D2417">
      <w:pPr>
        <w:pStyle w:val="ListParagraph"/>
        <w:numPr>
          <w:ilvl w:val="0"/>
          <w:numId w:val="31"/>
        </w:numPr>
        <w:spacing w:before="0" w:after="200" w:line="276" w:lineRule="auto"/>
      </w:pPr>
      <w:r>
        <w:t>Next to “</w:t>
      </w:r>
      <w:r>
        <w:t>Latest</w:t>
      </w:r>
      <w:r>
        <w:t>StartTime” type “</w:t>
      </w:r>
      <w:r>
        <w:t>6</w:t>
      </w:r>
      <w:r>
        <w:t>AM” and hit enter.</w:t>
      </w:r>
    </w:p>
    <w:p w:rsidR="005965DE" w:rsidRDefault="005965DE" w:rsidP="003D2417">
      <w:pPr>
        <w:pStyle w:val="ListParagraph"/>
        <w:numPr>
          <w:ilvl w:val="0"/>
          <w:numId w:val="31"/>
        </w:numPr>
        <w:spacing w:before="0" w:after="200" w:line="276" w:lineRule="auto"/>
      </w:pPr>
      <w:r>
        <w:t>Next to “</w:t>
      </w:r>
      <w:r w:rsidR="007131D0">
        <w:t>Capacities</w:t>
      </w:r>
      <w:r>
        <w:t>” enter “</w:t>
      </w:r>
      <w:r w:rsidR="007131D0">
        <w:t>20000</w:t>
      </w:r>
      <w:r>
        <w:t>”.</w:t>
      </w:r>
      <w:r w:rsidR="007131D0">
        <w:t xml:space="preserve"> A side-load truck can carry 20,000 lbs. before it needs to be emptied.</w:t>
      </w:r>
    </w:p>
    <w:p w:rsidR="007131D0" w:rsidRDefault="007131D0" w:rsidP="003D2417">
      <w:pPr>
        <w:pStyle w:val="ListParagraph"/>
        <w:numPr>
          <w:ilvl w:val="0"/>
          <w:numId w:val="31"/>
        </w:numPr>
        <w:spacing w:before="0" w:after="200" w:line="276" w:lineRule="auto"/>
      </w:pPr>
      <w:r>
        <w:t>Next to “</w:t>
      </w:r>
      <w:r>
        <w:t>CostPerUnit</w:t>
      </w:r>
      <w:r>
        <w:t>Time” enter “</w:t>
      </w:r>
      <w:r>
        <w:t>0.75</w:t>
      </w:r>
      <w:r>
        <w:t>”.</w:t>
      </w:r>
      <w:r>
        <w:t xml:space="preserve"> This represents the driver’s cost of labor.</w:t>
      </w:r>
    </w:p>
    <w:p w:rsidR="007131D0" w:rsidRDefault="007131D0" w:rsidP="003D2417">
      <w:pPr>
        <w:pStyle w:val="ListParagraph"/>
        <w:numPr>
          <w:ilvl w:val="0"/>
          <w:numId w:val="31"/>
        </w:numPr>
        <w:spacing w:before="0" w:after="200" w:line="276" w:lineRule="auto"/>
      </w:pPr>
      <w:r>
        <w:t>Next to “CostPerUnit</w:t>
      </w:r>
      <w:r>
        <w:t>Distance</w:t>
      </w:r>
      <w:r>
        <w:t>” enter “</w:t>
      </w:r>
      <w:r>
        <w:t>3.95</w:t>
      </w:r>
      <w:r>
        <w:t>”.</w:t>
      </w:r>
      <w:r>
        <w:t xml:space="preserve"> A side-loader has an average maintenance and gasoline cost of $3.95 a mile.</w:t>
      </w:r>
    </w:p>
    <w:p w:rsidR="007131D0" w:rsidRDefault="007131D0" w:rsidP="003D2417">
      <w:pPr>
        <w:pStyle w:val="ListParagraph"/>
        <w:numPr>
          <w:ilvl w:val="0"/>
          <w:numId w:val="31"/>
        </w:numPr>
        <w:spacing w:before="0" w:after="200" w:line="276" w:lineRule="auto"/>
      </w:pPr>
      <w:r>
        <w:t>Next to “</w:t>
      </w:r>
      <w:r>
        <w:t>OvertimeStart</w:t>
      </w:r>
      <w:r>
        <w:t>Time” enter “</w:t>
      </w:r>
      <w:r>
        <w:t>540</w:t>
      </w:r>
      <w:r>
        <w:t>”.</w:t>
      </w:r>
      <w:r>
        <w:t xml:space="preserve"> Overtime pay for the driver begins after 9 hours.</w:t>
      </w:r>
    </w:p>
    <w:p w:rsidR="007131D0" w:rsidRDefault="007131D0" w:rsidP="003D2417">
      <w:pPr>
        <w:pStyle w:val="ListParagraph"/>
        <w:numPr>
          <w:ilvl w:val="0"/>
          <w:numId w:val="31"/>
        </w:numPr>
        <w:spacing w:before="0" w:after="200" w:line="276" w:lineRule="auto"/>
      </w:pPr>
      <w:r>
        <w:t>Next to “CostPerUnit</w:t>
      </w:r>
      <w:r>
        <w:t>Overtime</w:t>
      </w:r>
      <w:r>
        <w:t>” enter “</w:t>
      </w:r>
      <w:r>
        <w:t>1.125</w:t>
      </w:r>
      <w:r>
        <w:t>”.</w:t>
      </w:r>
    </w:p>
    <w:p w:rsidR="007131D0" w:rsidRDefault="007131D0" w:rsidP="003D2417">
      <w:pPr>
        <w:pStyle w:val="ListParagraph"/>
        <w:numPr>
          <w:ilvl w:val="0"/>
          <w:numId w:val="31"/>
        </w:numPr>
        <w:spacing w:before="0" w:after="200" w:line="276" w:lineRule="auto"/>
      </w:pPr>
      <w:r>
        <w:t>Next to “</w:t>
      </w:r>
      <w:proofErr w:type="spellStart"/>
      <w:r>
        <w:t>MaxOrderCount</w:t>
      </w:r>
      <w:proofErr w:type="spellEnd"/>
      <w:r>
        <w:t>” enter “</w:t>
      </w:r>
      <w:r>
        <w:t>300</w:t>
      </w:r>
      <w:r>
        <w:t>”.</w:t>
      </w:r>
      <w:r>
        <w:t xml:space="preserve"> We want this number to be equal or higher than our total number of orders.</w:t>
      </w:r>
    </w:p>
    <w:p w:rsidR="007131D0" w:rsidRDefault="007131D0" w:rsidP="003D2417">
      <w:pPr>
        <w:pStyle w:val="ListParagraph"/>
        <w:numPr>
          <w:ilvl w:val="0"/>
          <w:numId w:val="31"/>
        </w:numPr>
        <w:spacing w:before="0" w:after="200" w:line="276" w:lineRule="auto"/>
      </w:pPr>
      <w:r>
        <w:t>Next to “</w:t>
      </w:r>
      <w:r>
        <w:t>MaxTotalTime</w:t>
      </w:r>
      <w:r>
        <w:t>” enter “</w:t>
      </w:r>
      <w:r>
        <w:t>720</w:t>
      </w:r>
      <w:r>
        <w:t>”.</w:t>
      </w:r>
      <w:r>
        <w:t xml:space="preserve"> We want to limit the total number of hours the driver can work to 12 hours.</w:t>
      </w:r>
    </w:p>
    <w:p w:rsidR="00A55081" w:rsidRDefault="00A55081" w:rsidP="003D2417">
      <w:pPr>
        <w:pStyle w:val="ListParagraph"/>
        <w:numPr>
          <w:ilvl w:val="0"/>
          <w:numId w:val="31"/>
        </w:numPr>
        <w:spacing w:before="0" w:after="200" w:line="276" w:lineRule="auto"/>
      </w:pPr>
      <w:r>
        <w:t>Click OK</w:t>
      </w:r>
    </w:p>
    <w:p w:rsidR="008830ED" w:rsidRDefault="008830ED" w:rsidP="0039153B">
      <w:pPr>
        <w:spacing w:before="0" w:after="200" w:line="276" w:lineRule="auto"/>
      </w:pPr>
      <w:r>
        <w:t>We must also consider that the truck may fill up before the route is finished. It will need to return to the Eureka Garbage Station in order to empty its load, before continuing on its route.</w:t>
      </w:r>
    </w:p>
    <w:p w:rsidR="008830ED" w:rsidRDefault="008830ED" w:rsidP="003D2417">
      <w:pPr>
        <w:pStyle w:val="ListParagraph"/>
        <w:numPr>
          <w:ilvl w:val="0"/>
          <w:numId w:val="31"/>
        </w:numPr>
        <w:spacing w:before="0" w:after="200" w:line="276" w:lineRule="auto"/>
      </w:pPr>
      <w:r>
        <w:t xml:space="preserve">Right click on </w:t>
      </w:r>
      <w:r>
        <w:t>“</w:t>
      </w:r>
      <w:r>
        <w:t>Route Renewals</w:t>
      </w:r>
      <w:r>
        <w:t>”</w:t>
      </w:r>
      <w:r>
        <w:t xml:space="preserve"> in the Network Analyst window and </w:t>
      </w:r>
      <w:r>
        <w:t>“</w:t>
      </w:r>
      <w:r>
        <w:t>Add Item</w:t>
      </w:r>
      <w:r>
        <w:t>”.</w:t>
      </w:r>
    </w:p>
    <w:p w:rsidR="008830ED" w:rsidRPr="008830ED" w:rsidRDefault="008830ED" w:rsidP="003D2417">
      <w:pPr>
        <w:pStyle w:val="ListParagraph"/>
        <w:numPr>
          <w:ilvl w:val="0"/>
          <w:numId w:val="31"/>
        </w:numPr>
      </w:pPr>
      <w:r>
        <w:t>Next to “</w:t>
      </w:r>
      <w:r w:rsidRPr="008830ED">
        <w:t>DepotName” select “Eureka Station” from the drop-down menu.</w:t>
      </w:r>
    </w:p>
    <w:p w:rsidR="008830ED" w:rsidRDefault="008830ED" w:rsidP="003D2417">
      <w:pPr>
        <w:pStyle w:val="ListParagraph"/>
        <w:numPr>
          <w:ilvl w:val="0"/>
          <w:numId w:val="31"/>
        </w:numPr>
        <w:spacing w:before="0" w:after="200" w:line="276" w:lineRule="auto"/>
      </w:pPr>
      <w:r>
        <w:t>Next to “</w:t>
      </w:r>
      <w:r>
        <w:t>Route</w:t>
      </w:r>
      <w:r>
        <w:t>Name” select “</w:t>
      </w:r>
      <w:r>
        <w:t>Truck1</w:t>
      </w:r>
      <w:r>
        <w:t>” from the drop-down menu.</w:t>
      </w:r>
    </w:p>
    <w:p w:rsidR="008830ED" w:rsidRDefault="008830ED" w:rsidP="003D2417">
      <w:pPr>
        <w:pStyle w:val="ListParagraph"/>
        <w:numPr>
          <w:ilvl w:val="0"/>
          <w:numId w:val="31"/>
        </w:numPr>
        <w:spacing w:before="0" w:after="200" w:line="276" w:lineRule="auto"/>
      </w:pPr>
      <w:r>
        <w:t>Next to “ServiceTime” enter “10</w:t>
      </w:r>
      <w:r w:rsidRPr="008830ED">
        <w:t>”.</w:t>
      </w:r>
    </w:p>
    <w:p w:rsidR="008830ED" w:rsidRDefault="008830ED" w:rsidP="003D2417">
      <w:pPr>
        <w:pStyle w:val="ListParagraph"/>
        <w:numPr>
          <w:ilvl w:val="0"/>
          <w:numId w:val="31"/>
        </w:numPr>
        <w:spacing w:before="0" w:after="200" w:line="276" w:lineRule="auto"/>
      </w:pPr>
      <w:r>
        <w:t>Click OK.</w:t>
      </w:r>
    </w:p>
    <w:p w:rsidR="00ED3548" w:rsidRDefault="00ED3548" w:rsidP="00ED3548">
      <w:pPr>
        <w:spacing w:before="0" w:after="200" w:line="276" w:lineRule="auto"/>
      </w:pPr>
      <w:r>
        <w:lastRenderedPageBreak/>
        <w:t>Now we will set the properties of our Vehicle Routing Problem.</w:t>
      </w:r>
    </w:p>
    <w:p w:rsidR="008830ED" w:rsidRPr="00EC46A4" w:rsidRDefault="008830ED" w:rsidP="003D2417">
      <w:pPr>
        <w:pStyle w:val="ListParagraph"/>
        <w:numPr>
          <w:ilvl w:val="0"/>
          <w:numId w:val="31"/>
        </w:numPr>
      </w:pPr>
      <w:r w:rsidRPr="00EC46A4">
        <w:t xml:space="preserve">Click on the </w:t>
      </w:r>
      <w:r>
        <w:t>Vehicle Routing Problem</w:t>
      </w:r>
      <w:r w:rsidRPr="00EC46A4">
        <w:t xml:space="preserve"> Properties button in the Network Analyst </w:t>
      </w:r>
      <w:proofErr w:type="gramStart"/>
      <w:r w:rsidRPr="00EC46A4">
        <w:t>Window</w:t>
      </w:r>
      <w:r>
        <w:t xml:space="preserve"> </w:t>
      </w:r>
      <w:proofErr w:type="gramEnd"/>
      <w:r>
        <w:rPr>
          <w:noProof/>
        </w:rPr>
        <w:drawing>
          <wp:inline distT="0" distB="0" distL="0" distR="0" wp14:anchorId="21EC379A" wp14:editId="7E1DCC75">
            <wp:extent cx="189865" cy="189865"/>
            <wp:effectExtent l="0" t="0" r="635" b="635"/>
            <wp:docPr id="5" name="Picture 5" descr="http://training.esri.com/Courses/NetAnalysis10_0/Media/button_network_analyst_layer_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aining.esri.com/Courses/NetAnalysis10_0/Media/button_network_analyst_layer_properti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t>.</w:t>
      </w:r>
    </w:p>
    <w:p w:rsidR="008830ED" w:rsidRDefault="008830ED" w:rsidP="003D2417">
      <w:pPr>
        <w:pStyle w:val="ListParagraph"/>
        <w:numPr>
          <w:ilvl w:val="0"/>
          <w:numId w:val="31"/>
        </w:numPr>
        <w:spacing w:before="0" w:after="200" w:line="276" w:lineRule="auto"/>
      </w:pPr>
      <w:r>
        <w:t>Click on the “Analysis Settings” tab.</w:t>
      </w:r>
    </w:p>
    <w:p w:rsidR="008830ED" w:rsidRDefault="008830ED" w:rsidP="003D2417">
      <w:pPr>
        <w:pStyle w:val="ListParagraph"/>
        <w:numPr>
          <w:ilvl w:val="0"/>
          <w:numId w:val="31"/>
        </w:numPr>
        <w:spacing w:before="0" w:after="200" w:line="276" w:lineRule="auto"/>
      </w:pPr>
      <w:r>
        <w:t>Verify that the “Time Attribute:” is set to “Minutes (Minutes)”</w:t>
      </w:r>
    </w:p>
    <w:p w:rsidR="008830ED" w:rsidRDefault="008830ED" w:rsidP="003D2417">
      <w:pPr>
        <w:pStyle w:val="ListParagraph"/>
        <w:numPr>
          <w:ilvl w:val="0"/>
          <w:numId w:val="31"/>
        </w:numPr>
        <w:spacing w:before="0" w:after="200" w:line="276" w:lineRule="auto"/>
      </w:pPr>
      <w:r>
        <w:t>Set the “Distance Attribute:” to “</w:t>
      </w:r>
      <w:proofErr w:type="gramStart"/>
      <w:r>
        <w:t>Length(</w:t>
      </w:r>
      <w:proofErr w:type="gramEnd"/>
      <w:r>
        <w:t>Meters)”.</w:t>
      </w:r>
    </w:p>
    <w:p w:rsidR="00B55DED" w:rsidRDefault="00B55DED" w:rsidP="003D2417">
      <w:pPr>
        <w:pStyle w:val="ListParagraph"/>
        <w:numPr>
          <w:ilvl w:val="0"/>
          <w:numId w:val="31"/>
        </w:numPr>
        <w:spacing w:before="0" w:after="200" w:line="276" w:lineRule="auto"/>
      </w:pPr>
      <w:r>
        <w:t>Set the “U-Turns at Junctions:” to “Allowed Only at Dead Ends”</w:t>
      </w:r>
    </w:p>
    <w:p w:rsidR="0039153B" w:rsidRDefault="0039153B" w:rsidP="003D2417">
      <w:pPr>
        <w:pStyle w:val="ListParagraph"/>
        <w:numPr>
          <w:ilvl w:val="0"/>
          <w:numId w:val="31"/>
        </w:numPr>
        <w:spacing w:before="0" w:after="200" w:line="276" w:lineRule="auto"/>
      </w:pPr>
      <w:r>
        <w:t>Click OK.</w:t>
      </w:r>
    </w:p>
    <w:p w:rsidR="0039153B" w:rsidRDefault="0039153B" w:rsidP="0039153B">
      <w:r>
        <w:t>We are now ready to run our model.</w:t>
      </w:r>
    </w:p>
    <w:p w:rsidR="0039153B" w:rsidRDefault="0039153B" w:rsidP="003D2417">
      <w:pPr>
        <w:pStyle w:val="ListParagraph"/>
        <w:numPr>
          <w:ilvl w:val="0"/>
          <w:numId w:val="31"/>
        </w:numPr>
      </w:pPr>
      <w:r w:rsidRPr="008F47E5">
        <w:t>In the Network Analyst Tool bar, click the Solve button</w:t>
      </w:r>
      <w:r>
        <w:t xml:space="preserve"> </w:t>
      </w:r>
      <w:r>
        <w:rPr>
          <w:noProof/>
        </w:rPr>
        <w:drawing>
          <wp:inline distT="0" distB="0" distL="0" distR="0" wp14:anchorId="2D94F80A" wp14:editId="46FC5320">
            <wp:extent cx="207645" cy="201930"/>
            <wp:effectExtent l="0" t="0" r="1905" b="7620"/>
            <wp:docPr id="7" name="Picture 7" descr="http://training.esri.com/Courses/NetAnalysis10_0/Media/button_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raining.esri.com/Courses/NetAnalysis10_0/Media/button_solv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 cy="201930"/>
                    </a:xfrm>
                    <a:prstGeom prst="rect">
                      <a:avLst/>
                    </a:prstGeom>
                    <a:noFill/>
                    <a:ln>
                      <a:noFill/>
                    </a:ln>
                  </pic:spPr>
                </pic:pic>
              </a:graphicData>
            </a:graphic>
          </wp:inline>
        </w:drawing>
      </w:r>
      <w:r>
        <w:t xml:space="preserve"> to run the model.</w:t>
      </w:r>
      <w:r w:rsidR="003D2417">
        <w:t xml:space="preserve"> </w:t>
      </w:r>
      <w:r w:rsidR="003D2417">
        <w:t>It may take a while for the model to run.</w:t>
      </w:r>
    </w:p>
    <w:p w:rsidR="00C8709F" w:rsidRDefault="00C8709F" w:rsidP="003D2417">
      <w:pPr>
        <w:pStyle w:val="ListParagraph"/>
        <w:numPr>
          <w:ilvl w:val="0"/>
          <w:numId w:val="31"/>
        </w:numPr>
      </w:pPr>
      <w:r>
        <w:t>Clear any selected features once the model has completed.</w:t>
      </w:r>
    </w:p>
    <w:p w:rsidR="003D2417" w:rsidRDefault="003D2417" w:rsidP="003D2417">
      <w:pPr>
        <w:pStyle w:val="IntenseQuote"/>
      </w:pPr>
      <w:r>
        <w:t xml:space="preserve">Take a moment to inspect the results. Were all the orders completed </w:t>
      </w:r>
      <w:r w:rsidR="00C8709F">
        <w:t>on time</w:t>
      </w:r>
      <w:r>
        <w:t>?</w:t>
      </w:r>
      <w:r w:rsidR="00C8709F">
        <w:t xml:space="preserve"> How much did it cost the garbage company to run this route?</w:t>
      </w:r>
    </w:p>
    <w:p w:rsidR="00164216" w:rsidRPr="00164216" w:rsidRDefault="00164216" w:rsidP="00164216">
      <w:pPr>
        <w:pStyle w:val="ListParagraph"/>
        <w:numPr>
          <w:ilvl w:val="0"/>
          <w:numId w:val="31"/>
        </w:numPr>
      </w:pPr>
      <w:r>
        <w:t>Create a table for your report. Be sure to include the name of the route, the type of truck, the total cost, and the total time.</w:t>
      </w:r>
    </w:p>
    <w:p w:rsidR="00B55DED" w:rsidRDefault="00B55DED" w:rsidP="00B55DED">
      <w:pPr>
        <w:pStyle w:val="Heading1"/>
      </w:pPr>
      <w:r>
        <w:t>Skill Drill: Re-run the Model with Modified Parameters</w:t>
      </w:r>
    </w:p>
    <w:p w:rsidR="00DC1926" w:rsidRDefault="001B0EA3" w:rsidP="001B0EA3">
      <w:r>
        <w:t>The Humboldt Waste Management Authority wants test a number of different options when it comes to the number of routes and the types of trucks that will service the Organic Waste Diversion pilot program.</w:t>
      </w:r>
      <w:r w:rsidR="00457A0B">
        <w:t xml:space="preserve"> In our second model, we</w:t>
      </w:r>
      <w:r w:rsidR="00AF7524">
        <w:t xml:space="preserve"> will enter parameters </w:t>
      </w:r>
      <w:r w:rsidR="00DC1926">
        <w:t>for a</w:t>
      </w:r>
      <w:r w:rsidR="00CD0EAF">
        <w:t xml:space="preserve"> different</w:t>
      </w:r>
      <w:r w:rsidR="00DC1926">
        <w:t xml:space="preserve"> truck</w:t>
      </w:r>
      <w:r w:rsidR="00457A0B">
        <w:t xml:space="preserve">. </w:t>
      </w:r>
      <w:r w:rsidR="00DC1926">
        <w:t>This truck will be rear-loading and have slightly different attributes.</w:t>
      </w:r>
    </w:p>
    <w:p w:rsidR="00CD0EAF" w:rsidRDefault="00CD0EAF" w:rsidP="00CD0EAF">
      <w:pPr>
        <w:pStyle w:val="ListParagraph"/>
        <w:numPr>
          <w:ilvl w:val="0"/>
          <w:numId w:val="34"/>
        </w:numPr>
      </w:pPr>
      <w:r>
        <w:t>Change the</w:t>
      </w:r>
      <w:r w:rsidR="00DC1926">
        <w:t xml:space="preserve"> attributes as Truck1 </w:t>
      </w:r>
      <w:r>
        <w:t>as</w:t>
      </w:r>
      <w:r w:rsidR="00DC1926">
        <w:t xml:space="preserve"> indicated in the table below. </w:t>
      </w:r>
      <w:r>
        <w:t>We want to see how the rear-loader compares to the side-loader.</w:t>
      </w:r>
    </w:p>
    <w:p w:rsidR="00DC1926" w:rsidRDefault="00DC1926" w:rsidP="00CD0EAF">
      <w:pPr>
        <w:pStyle w:val="ListParagraph"/>
        <w:numPr>
          <w:ilvl w:val="0"/>
          <w:numId w:val="34"/>
        </w:numPr>
      </w:pPr>
    </w:p>
    <w:tbl>
      <w:tblPr>
        <w:tblStyle w:val="TableGrid"/>
        <w:tblW w:w="0" w:type="auto"/>
        <w:tblInd w:w="720" w:type="dxa"/>
        <w:tblLook w:val="04A0" w:firstRow="1" w:lastRow="0" w:firstColumn="1" w:lastColumn="0" w:noHBand="0" w:noVBand="1"/>
      </w:tblPr>
      <w:tblGrid>
        <w:gridCol w:w="2074"/>
        <w:gridCol w:w="1010"/>
      </w:tblGrid>
      <w:tr w:rsidR="00DC1926" w:rsidTr="00DC1926">
        <w:tc>
          <w:tcPr>
            <w:tcW w:w="0" w:type="auto"/>
          </w:tcPr>
          <w:p w:rsidR="00DC1926" w:rsidRDefault="00DC1926" w:rsidP="00DC1926">
            <w:pPr>
              <w:pStyle w:val="ListParagraph"/>
              <w:ind w:left="0"/>
            </w:pPr>
            <w:r>
              <w:t>Description</w:t>
            </w:r>
          </w:p>
        </w:tc>
        <w:tc>
          <w:tcPr>
            <w:tcW w:w="0" w:type="auto"/>
          </w:tcPr>
          <w:p w:rsidR="00DC1926" w:rsidRDefault="00DC1926" w:rsidP="00DC1926">
            <w:pPr>
              <w:pStyle w:val="ListParagraph"/>
              <w:ind w:left="0"/>
            </w:pPr>
            <w:r>
              <w:t>rear-load</w:t>
            </w:r>
          </w:p>
        </w:tc>
      </w:tr>
      <w:tr w:rsidR="00DC1926" w:rsidTr="00DC1926">
        <w:tc>
          <w:tcPr>
            <w:tcW w:w="0" w:type="auto"/>
          </w:tcPr>
          <w:p w:rsidR="00DC1926" w:rsidRDefault="00DC1926" w:rsidP="00DC1926">
            <w:pPr>
              <w:pStyle w:val="ListParagraph"/>
              <w:ind w:left="0"/>
            </w:pPr>
            <w:r>
              <w:t>Capacity</w:t>
            </w:r>
          </w:p>
        </w:tc>
        <w:tc>
          <w:tcPr>
            <w:tcW w:w="0" w:type="auto"/>
          </w:tcPr>
          <w:p w:rsidR="00DC1926" w:rsidRDefault="00DC1926" w:rsidP="00DC1926">
            <w:pPr>
              <w:pStyle w:val="ListParagraph"/>
              <w:ind w:left="0"/>
            </w:pPr>
            <w:r>
              <w:t>150000</w:t>
            </w:r>
          </w:p>
        </w:tc>
      </w:tr>
      <w:tr w:rsidR="00DC1926" w:rsidTr="00DC1926">
        <w:tc>
          <w:tcPr>
            <w:tcW w:w="0" w:type="auto"/>
          </w:tcPr>
          <w:p w:rsidR="00DC1926" w:rsidRDefault="00DC1926" w:rsidP="00DC1926">
            <w:pPr>
              <w:pStyle w:val="ListParagraph"/>
              <w:ind w:left="0"/>
            </w:pPr>
            <w:r>
              <w:t>CostPerUnitDistance</w:t>
            </w:r>
          </w:p>
        </w:tc>
        <w:tc>
          <w:tcPr>
            <w:tcW w:w="0" w:type="auto"/>
          </w:tcPr>
          <w:p w:rsidR="00DC1926" w:rsidRDefault="00DC1926" w:rsidP="00DC1926">
            <w:pPr>
              <w:pStyle w:val="ListParagraph"/>
              <w:ind w:left="0"/>
            </w:pPr>
            <w:r>
              <w:t>2.75</w:t>
            </w:r>
          </w:p>
        </w:tc>
      </w:tr>
    </w:tbl>
    <w:p w:rsidR="00490784" w:rsidRDefault="00490784" w:rsidP="00CD0EAF">
      <w:pPr>
        <w:pStyle w:val="ListParagraph"/>
        <w:numPr>
          <w:ilvl w:val="0"/>
          <w:numId w:val="34"/>
        </w:numPr>
      </w:pPr>
      <w:r>
        <w:t>Run the model.</w:t>
      </w:r>
    </w:p>
    <w:p w:rsidR="003E061B" w:rsidRDefault="003E061B" w:rsidP="00CD0EAF">
      <w:pPr>
        <w:pStyle w:val="ListParagraph"/>
        <w:numPr>
          <w:ilvl w:val="0"/>
          <w:numId w:val="34"/>
        </w:numPr>
      </w:pPr>
      <w:r w:rsidRPr="003E061B">
        <w:t>Record the results in a table for your report.</w:t>
      </w:r>
    </w:p>
    <w:p w:rsidR="00490784" w:rsidRDefault="00490784" w:rsidP="00490784">
      <w:r>
        <w:t>Now we will run the model using both trucks at once to see how Network Analyst distributes the work load between trucks.</w:t>
      </w:r>
    </w:p>
    <w:p w:rsidR="00490784" w:rsidRDefault="00CD0EAF" w:rsidP="00CD0EAF">
      <w:pPr>
        <w:pStyle w:val="ListParagraph"/>
        <w:numPr>
          <w:ilvl w:val="0"/>
          <w:numId w:val="34"/>
        </w:numPr>
      </w:pPr>
      <w:r>
        <w:t>Add a second truck using the stats for the truck with the least cost</w:t>
      </w:r>
      <w:r w:rsidR="00490784">
        <w:t>.</w:t>
      </w:r>
      <w:r w:rsidRPr="00CD0EAF">
        <w:t xml:space="preserve"> </w:t>
      </w:r>
      <w:r>
        <w:t>Don’t forget to assign an additional route renewal for this truck as well.</w:t>
      </w:r>
    </w:p>
    <w:p w:rsidR="00490784" w:rsidRDefault="00490784" w:rsidP="00CD0EAF">
      <w:pPr>
        <w:pStyle w:val="ListParagraph"/>
        <w:numPr>
          <w:ilvl w:val="0"/>
          <w:numId w:val="34"/>
        </w:numPr>
      </w:pPr>
      <w:r>
        <w:t>Run the model.</w:t>
      </w:r>
    </w:p>
    <w:p w:rsidR="00490784" w:rsidRPr="003E061B" w:rsidRDefault="00490784" w:rsidP="00CD0EAF">
      <w:pPr>
        <w:pStyle w:val="ListParagraph"/>
        <w:numPr>
          <w:ilvl w:val="0"/>
          <w:numId w:val="34"/>
        </w:numPr>
      </w:pPr>
      <w:r w:rsidRPr="003E061B">
        <w:t>Record the results in a table for your report.</w:t>
      </w:r>
      <w:bookmarkStart w:id="0" w:name="_GoBack"/>
      <w:bookmarkEnd w:id="0"/>
    </w:p>
    <w:p w:rsidR="00E5621C" w:rsidRDefault="00E72D90" w:rsidP="00570BA1">
      <w:pPr>
        <w:pStyle w:val="Heading1"/>
      </w:pPr>
      <w:r>
        <w:lastRenderedPageBreak/>
        <w:t>T</w:t>
      </w:r>
      <w:r w:rsidR="00A33154">
        <w:t>ake Home Turn-In</w:t>
      </w:r>
    </w:p>
    <w:p w:rsidR="003A3A2A" w:rsidRDefault="004A38B3" w:rsidP="003A3A2A">
      <w:pPr>
        <w:spacing w:line="276" w:lineRule="auto"/>
      </w:pPr>
      <w:r>
        <w:t xml:space="preserve">Your </w:t>
      </w:r>
      <w:r w:rsidR="002C576A">
        <w:t>completed report that includes</w:t>
      </w:r>
      <w:r w:rsidR="00D34A77">
        <w:t xml:space="preserve"> the following minimum </w:t>
      </w:r>
      <w:r w:rsidR="00785722">
        <w:t>Sections</w:t>
      </w:r>
      <w:r w:rsidR="002C576A">
        <w:t>:</w:t>
      </w:r>
    </w:p>
    <w:p w:rsidR="00D34A77" w:rsidRDefault="00D34A77" w:rsidP="00D34A77">
      <w:pPr>
        <w:pStyle w:val="ListParagraph"/>
        <w:numPr>
          <w:ilvl w:val="0"/>
          <w:numId w:val="14"/>
        </w:numPr>
        <w:spacing w:line="276" w:lineRule="auto"/>
      </w:pPr>
      <w:r>
        <w:t>Introduction</w:t>
      </w:r>
      <w:r w:rsidR="00054149">
        <w:t xml:space="preserve"> – describe the purpose of the lab</w:t>
      </w:r>
    </w:p>
    <w:p w:rsidR="00D34A77" w:rsidRDefault="00D34A77" w:rsidP="00D34A77">
      <w:pPr>
        <w:pStyle w:val="ListParagraph"/>
        <w:numPr>
          <w:ilvl w:val="0"/>
          <w:numId w:val="14"/>
        </w:numPr>
        <w:spacing w:line="276" w:lineRule="auto"/>
      </w:pPr>
      <w:r>
        <w:t>Methods</w:t>
      </w:r>
      <w:r w:rsidR="00054149">
        <w:t xml:space="preserve"> – a descriptive narrative of the steps and parameters used in the model</w:t>
      </w:r>
    </w:p>
    <w:p w:rsidR="00D34A77" w:rsidRDefault="00D34A77" w:rsidP="00D34A77">
      <w:pPr>
        <w:pStyle w:val="ListParagraph"/>
        <w:numPr>
          <w:ilvl w:val="0"/>
          <w:numId w:val="14"/>
        </w:numPr>
        <w:spacing w:line="276" w:lineRule="auto"/>
      </w:pPr>
      <w:r>
        <w:t>Results</w:t>
      </w:r>
      <w:r w:rsidR="00054149">
        <w:t xml:space="preserve"> – a description of the results and answers to questions below.</w:t>
      </w:r>
    </w:p>
    <w:p w:rsidR="00570BA1" w:rsidRDefault="00570BA1" w:rsidP="00570BA1">
      <w:pPr>
        <w:pStyle w:val="ListParagraph"/>
        <w:numPr>
          <w:ilvl w:val="1"/>
          <w:numId w:val="14"/>
        </w:numPr>
        <w:spacing w:line="276" w:lineRule="auto"/>
      </w:pPr>
      <w:r>
        <w:t>Including Tables</w:t>
      </w:r>
    </w:p>
    <w:p w:rsidR="00570BA1" w:rsidRDefault="00570BA1" w:rsidP="00570BA1">
      <w:pPr>
        <w:pStyle w:val="ListParagraph"/>
        <w:numPr>
          <w:ilvl w:val="1"/>
          <w:numId w:val="14"/>
        </w:numPr>
        <w:spacing w:line="276" w:lineRule="auto"/>
      </w:pPr>
      <w:r>
        <w:t>Including 6 inch map layouts</w:t>
      </w:r>
    </w:p>
    <w:p w:rsidR="00D34A77" w:rsidRDefault="00D34A77" w:rsidP="00D34A77">
      <w:pPr>
        <w:pStyle w:val="ListParagraph"/>
        <w:numPr>
          <w:ilvl w:val="0"/>
          <w:numId w:val="14"/>
        </w:numPr>
        <w:spacing w:line="276" w:lineRule="auto"/>
      </w:pPr>
      <w:r>
        <w:t>Conclusion</w:t>
      </w:r>
      <w:r w:rsidR="00054149">
        <w:t xml:space="preserve"> – your conclusion along with answers to questions below.</w:t>
      </w:r>
    </w:p>
    <w:p w:rsidR="00785722" w:rsidRDefault="00785722" w:rsidP="00482D70">
      <w:pPr>
        <w:pStyle w:val="IntenseQuote"/>
      </w:pPr>
      <w:r>
        <w:t xml:space="preserve">Your methods should include the jpg images </w:t>
      </w:r>
      <w:r w:rsidR="006724E2">
        <w:t xml:space="preserve">and any tables </w:t>
      </w:r>
      <w:r>
        <w:t>documenting the steps you took during your analysis.</w:t>
      </w:r>
      <w:r w:rsidR="005D18AC">
        <w:t xml:space="preserve"> Be sure to add a caption for each image</w:t>
      </w:r>
      <w:r w:rsidR="00301972">
        <w:t xml:space="preserve"> in your report</w:t>
      </w:r>
      <w:r w:rsidR="005D18AC">
        <w:t>.</w:t>
      </w:r>
    </w:p>
    <w:p w:rsidR="00785722" w:rsidRDefault="00C90CC2" w:rsidP="00054149">
      <w:pPr>
        <w:pStyle w:val="Heading5"/>
      </w:pPr>
      <w:r>
        <w:t xml:space="preserve">In your </w:t>
      </w:r>
      <w:r w:rsidR="00785722">
        <w:t>results</w:t>
      </w:r>
      <w:r>
        <w:t xml:space="preserve"> section</w:t>
      </w:r>
      <w:r w:rsidR="00570BA1">
        <w:t xml:space="preserve">, </w:t>
      </w:r>
      <w:r w:rsidR="00785722">
        <w:t>answer the following questions:</w:t>
      </w:r>
    </w:p>
    <w:p w:rsidR="00E02A92" w:rsidRDefault="00E02A92" w:rsidP="00785722">
      <w:pPr>
        <w:spacing w:line="276" w:lineRule="auto"/>
      </w:pPr>
      <w:r>
        <w:t>Part 1</w:t>
      </w:r>
    </w:p>
    <w:p w:rsidR="006724E2" w:rsidRDefault="00A11380" w:rsidP="00612195">
      <w:pPr>
        <w:pStyle w:val="ListParagraph"/>
        <w:numPr>
          <w:ilvl w:val="0"/>
          <w:numId w:val="15"/>
        </w:numPr>
        <w:spacing w:line="276" w:lineRule="auto"/>
      </w:pPr>
      <w:r w:rsidRPr="00A11380">
        <w:t>How did the results of the location-allocation analysis change when a five minute window was used? Did this result in a different site being chosen for any of the three locations?</w:t>
      </w:r>
    </w:p>
    <w:p w:rsidR="00A11380" w:rsidRDefault="00CB1997" w:rsidP="00612195">
      <w:pPr>
        <w:pStyle w:val="ListParagraph"/>
        <w:numPr>
          <w:ilvl w:val="0"/>
          <w:numId w:val="15"/>
        </w:numPr>
        <w:spacing w:line="276" w:lineRule="auto"/>
      </w:pPr>
      <w:r>
        <w:t>How did the original fire station locations fare when compared to the new potential sites?</w:t>
      </w:r>
    </w:p>
    <w:p w:rsidR="00E02A92" w:rsidRDefault="00E02A92" w:rsidP="00E02A92">
      <w:pPr>
        <w:spacing w:line="276" w:lineRule="auto"/>
      </w:pPr>
      <w:r>
        <w:t>Part 2</w:t>
      </w:r>
    </w:p>
    <w:p w:rsidR="00C90CC2" w:rsidRDefault="00C90CC2" w:rsidP="00612195">
      <w:pPr>
        <w:pStyle w:val="ListParagraph"/>
        <w:numPr>
          <w:ilvl w:val="0"/>
          <w:numId w:val="15"/>
        </w:numPr>
        <w:spacing w:line="276" w:lineRule="auto"/>
      </w:pPr>
      <w:r>
        <w:t>Which type of truck had the least cost overall (side-load or rear-load)?</w:t>
      </w:r>
    </w:p>
    <w:p w:rsidR="00F832AC" w:rsidRDefault="00F832AC" w:rsidP="00F832AC">
      <w:pPr>
        <w:pStyle w:val="ListParagraph"/>
        <w:numPr>
          <w:ilvl w:val="0"/>
          <w:numId w:val="15"/>
        </w:numPr>
        <w:spacing w:line="276" w:lineRule="auto"/>
      </w:pPr>
      <w:r>
        <w:t xml:space="preserve">How did the costs compare </w:t>
      </w:r>
      <w:r>
        <w:t xml:space="preserve">between </w:t>
      </w:r>
      <w:r>
        <w:t>using</w:t>
      </w:r>
      <w:r>
        <w:t xml:space="preserve"> just</w:t>
      </w:r>
      <w:r>
        <w:t xml:space="preserve"> one truck</w:t>
      </w:r>
      <w:r>
        <w:t xml:space="preserve"> and using two</w:t>
      </w:r>
      <w:r>
        <w:t xml:space="preserve"> trucks</w:t>
      </w:r>
      <w:r>
        <w:t xml:space="preserve"> at once</w:t>
      </w:r>
      <w:r>
        <w:t>?</w:t>
      </w:r>
    </w:p>
    <w:p w:rsidR="005D18AC" w:rsidRDefault="005D18AC" w:rsidP="00054149">
      <w:pPr>
        <w:pStyle w:val="Heading5"/>
      </w:pPr>
      <w:r>
        <w:t>In your conclusions, answer the following question</w:t>
      </w:r>
      <w:r w:rsidR="00570BA1">
        <w:t>s</w:t>
      </w:r>
      <w:r>
        <w:t>:</w:t>
      </w:r>
    </w:p>
    <w:p w:rsidR="00E02A92" w:rsidRDefault="00E02A92" w:rsidP="005D18AC">
      <w:pPr>
        <w:spacing w:line="276" w:lineRule="auto"/>
      </w:pPr>
      <w:r>
        <w:t>Part 1</w:t>
      </w:r>
    </w:p>
    <w:p w:rsidR="00CB1997" w:rsidRDefault="00CB1997" w:rsidP="005D18AC">
      <w:pPr>
        <w:pStyle w:val="ListParagraph"/>
        <w:numPr>
          <w:ilvl w:val="0"/>
          <w:numId w:val="16"/>
        </w:numPr>
        <w:spacing w:line="276" w:lineRule="auto"/>
      </w:pPr>
      <w:r>
        <w:t>Why do you think the original Arcata Station location outperformed the new potential sites in Arcata? How might this relate to the demand points? Where do you think the highest demand might be and why?</w:t>
      </w:r>
    </w:p>
    <w:p w:rsidR="00E02A92" w:rsidRDefault="00E02A92" w:rsidP="00E02A92">
      <w:pPr>
        <w:spacing w:line="276" w:lineRule="auto"/>
      </w:pPr>
      <w:r>
        <w:t>Part 2</w:t>
      </w:r>
    </w:p>
    <w:p w:rsidR="00CB1997" w:rsidRPr="00CB1997" w:rsidRDefault="00570BA1" w:rsidP="005D18AC">
      <w:pPr>
        <w:pStyle w:val="ListParagraph"/>
        <w:numPr>
          <w:ilvl w:val="0"/>
          <w:numId w:val="16"/>
        </w:numPr>
        <w:spacing w:line="276" w:lineRule="auto"/>
      </w:pPr>
      <w:r>
        <w:t>What additional parameters</w:t>
      </w:r>
      <w:r w:rsidR="00AE1975">
        <w:t xml:space="preserve"> or details</w:t>
      </w:r>
      <w:r>
        <w:t xml:space="preserve"> could be used to develop a more accurate model of costs?</w:t>
      </w:r>
    </w:p>
    <w:p w:rsidR="006724E2" w:rsidRPr="006724E2" w:rsidRDefault="006724E2" w:rsidP="006724E2">
      <w:pPr>
        <w:pStyle w:val="Heading5"/>
        <w:rPr>
          <w:b/>
        </w:rPr>
      </w:pPr>
      <w:r w:rsidRPr="006724E2">
        <w:rPr>
          <w:b/>
        </w:rPr>
        <w:t>Tips for writing this report:</w:t>
      </w:r>
    </w:p>
    <w:p w:rsidR="006724E2" w:rsidRDefault="00301972" w:rsidP="006724E2">
      <w:pPr>
        <w:pStyle w:val="ListParagraph"/>
        <w:numPr>
          <w:ilvl w:val="0"/>
          <w:numId w:val="24"/>
        </w:numPr>
        <w:spacing w:line="276" w:lineRule="auto"/>
      </w:pPr>
      <w:r>
        <w:t>E</w:t>
      </w:r>
      <w:r w:rsidR="006724E2">
        <w:t xml:space="preserve">ach </w:t>
      </w:r>
      <w:r w:rsidR="00CB1997">
        <w:t>section only needs to be about a few</w:t>
      </w:r>
      <w:r w:rsidR="006724E2">
        <w:t xml:space="preserve"> paragraph</w:t>
      </w:r>
      <w:r w:rsidR="00CB1997">
        <w:t>s</w:t>
      </w:r>
      <w:r w:rsidR="006724E2">
        <w:t xml:space="preserve"> long. You don’t have to write a lengthy report. I mainly just want to </w:t>
      </w:r>
      <w:r w:rsidR="00CB1997">
        <w:t xml:space="preserve">see your results, </w:t>
      </w:r>
      <w:r w:rsidR="006724E2">
        <w:t>show your work</w:t>
      </w:r>
      <w:r w:rsidR="00CB1997">
        <w:t>, and check your understanding of the lab exercise</w:t>
      </w:r>
      <w:r w:rsidR="006724E2">
        <w:t>.</w:t>
      </w:r>
    </w:p>
    <w:p w:rsidR="003449A4" w:rsidRDefault="003449A4" w:rsidP="006724E2">
      <w:pPr>
        <w:pStyle w:val="ListParagraph"/>
        <w:numPr>
          <w:ilvl w:val="0"/>
          <w:numId w:val="24"/>
        </w:numPr>
        <w:spacing w:line="276" w:lineRule="auto"/>
      </w:pPr>
      <w:r>
        <w:t>The images do not have to be a comple</w:t>
      </w:r>
      <w:r w:rsidR="008D1C0F">
        <w:t xml:space="preserve">te map layout. Keep them simple (scale bar &amp; north arrow). </w:t>
      </w:r>
      <w:r w:rsidR="00CB1997">
        <w:t xml:space="preserve">You may want to also include a small legend if there is room and it helps to communicate your results. </w:t>
      </w:r>
      <w:r w:rsidR="008D1C0F">
        <w:t>Use the captions to explain the image rather than inserting a title or text into the map.</w:t>
      </w:r>
    </w:p>
    <w:p w:rsidR="00391979" w:rsidRDefault="00391979" w:rsidP="006724E2">
      <w:pPr>
        <w:pStyle w:val="ListParagraph"/>
        <w:numPr>
          <w:ilvl w:val="0"/>
          <w:numId w:val="24"/>
        </w:numPr>
        <w:spacing w:line="276" w:lineRule="auto"/>
      </w:pPr>
      <w:r>
        <w:t xml:space="preserve">Use the </w:t>
      </w:r>
      <w:r w:rsidR="008D1C0F">
        <w:t xml:space="preserve">word doc </w:t>
      </w:r>
      <w:r>
        <w:t>template! It will save you time.</w:t>
      </w:r>
    </w:p>
    <w:sectPr w:rsidR="00391979" w:rsidSect="00CB1EAB">
      <w:headerReference w:type="default" r:id="rId23"/>
      <w:footerReference w:type="default" r:id="rId24"/>
      <w:pgSz w:w="12240" w:h="15840"/>
      <w:pgMar w:top="720" w:right="720" w:bottom="720" w:left="108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B8F" w:rsidRDefault="00036B8F" w:rsidP="006A364C">
      <w:pPr>
        <w:spacing w:before="0" w:after="0"/>
      </w:pPr>
      <w:r>
        <w:separator/>
      </w:r>
    </w:p>
  </w:endnote>
  <w:endnote w:type="continuationSeparator" w:id="0">
    <w:p w:rsidR="00036B8F" w:rsidRDefault="00036B8F" w:rsidP="006A364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F46" w:rsidRDefault="00D03C5B">
    <w:pPr>
      <w:pStyle w:val="Footer"/>
      <w:pBdr>
        <w:top w:val="thinThickSmallGap" w:sz="24" w:space="1" w:color="39422F"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Modeling Paths: </w:t>
    </w:r>
    <w:r w:rsidR="00B01991">
      <w:rPr>
        <w:rFonts w:asciiTheme="majorHAnsi" w:eastAsiaTheme="majorEastAsia" w:hAnsiTheme="majorHAnsi" w:cstheme="majorBidi"/>
      </w:rPr>
      <w:t>Network Allocation &amp; Routing</w:t>
    </w:r>
    <w:r w:rsidR="005C2F46">
      <w:rPr>
        <w:rFonts w:asciiTheme="majorHAnsi" w:eastAsiaTheme="majorEastAsia" w:hAnsiTheme="majorHAnsi" w:cstheme="majorBidi"/>
      </w:rPr>
      <w:ptab w:relativeTo="margin" w:alignment="right" w:leader="none"/>
    </w:r>
    <w:r w:rsidR="005C2F46">
      <w:rPr>
        <w:rFonts w:asciiTheme="majorHAnsi" w:eastAsiaTheme="majorEastAsia" w:hAnsiTheme="majorHAnsi" w:cstheme="majorBidi"/>
      </w:rPr>
      <w:t xml:space="preserve">Page </w:t>
    </w:r>
    <w:r w:rsidR="005C2F46">
      <w:rPr>
        <w:rFonts w:asciiTheme="minorHAnsi" w:hAnsiTheme="minorHAnsi"/>
      </w:rPr>
      <w:fldChar w:fldCharType="begin"/>
    </w:r>
    <w:r w:rsidR="005C2F46">
      <w:instrText xml:space="preserve"> PAGE   \* MERGEFORMAT </w:instrText>
    </w:r>
    <w:r w:rsidR="005C2F46">
      <w:rPr>
        <w:rFonts w:asciiTheme="minorHAnsi" w:hAnsiTheme="minorHAnsi"/>
      </w:rPr>
      <w:fldChar w:fldCharType="separate"/>
    </w:r>
    <w:r w:rsidR="003B4E58" w:rsidRPr="003B4E58">
      <w:rPr>
        <w:rFonts w:asciiTheme="majorHAnsi" w:eastAsiaTheme="majorEastAsia" w:hAnsiTheme="majorHAnsi" w:cstheme="majorBidi"/>
        <w:noProof/>
      </w:rPr>
      <w:t>11</w:t>
    </w:r>
    <w:r w:rsidR="005C2F46">
      <w:rPr>
        <w:rFonts w:asciiTheme="majorHAnsi" w:eastAsiaTheme="majorEastAsia" w:hAnsiTheme="majorHAnsi" w:cstheme="majorBidi"/>
        <w:noProof/>
      </w:rPr>
      <w:fldChar w:fldCharType="end"/>
    </w:r>
  </w:p>
  <w:p w:rsidR="00CB1EAB" w:rsidRDefault="00CB1E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B8F" w:rsidRDefault="00036B8F" w:rsidP="006A364C">
      <w:pPr>
        <w:spacing w:before="0" w:after="0"/>
      </w:pPr>
      <w:r>
        <w:separator/>
      </w:r>
    </w:p>
  </w:footnote>
  <w:footnote w:type="continuationSeparator" w:id="0">
    <w:p w:rsidR="00036B8F" w:rsidRDefault="00036B8F" w:rsidP="006A364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4076"/>
      <w:gridCol w:w="6594"/>
    </w:tblGrid>
    <w:tr w:rsidR="003667EA" w:rsidTr="003667EA">
      <w:tc>
        <w:tcPr>
          <w:tcW w:w="1910" w:type="pct"/>
          <w:tcBorders>
            <w:bottom w:val="single" w:sz="4" w:space="0" w:color="566348" w:themeColor="accent2" w:themeShade="BF"/>
          </w:tcBorders>
          <w:shd w:val="clear" w:color="auto" w:fill="566348" w:themeFill="accent2" w:themeFillShade="BF"/>
          <w:vAlign w:val="bottom"/>
        </w:tcPr>
        <w:p w:rsidR="003667EA" w:rsidRDefault="00471962" w:rsidP="00471962">
          <w:pPr>
            <w:pStyle w:val="Header"/>
            <w:jc w:val="right"/>
            <w:rPr>
              <w:color w:val="FFFFFF" w:themeColor="background1"/>
            </w:rPr>
          </w:pPr>
          <w:r>
            <w:rPr>
              <w:color w:val="FFFFFF" w:themeColor="background1"/>
            </w:rPr>
            <w:t xml:space="preserve">GSP 370: </w:t>
          </w:r>
          <w:r w:rsidR="003667EA">
            <w:rPr>
              <w:color w:val="FFFFFF" w:themeColor="background1"/>
            </w:rPr>
            <w:t>Intermediate GIS, Fall 2014</w:t>
          </w:r>
        </w:p>
      </w:tc>
      <w:tc>
        <w:tcPr>
          <w:tcW w:w="3090" w:type="pct"/>
          <w:tcBorders>
            <w:bottom w:val="single" w:sz="4" w:space="0" w:color="auto"/>
          </w:tcBorders>
          <w:vAlign w:val="bottom"/>
        </w:tcPr>
        <w:p w:rsidR="003667EA" w:rsidRPr="007E4647" w:rsidRDefault="00D03C5B" w:rsidP="007E4647">
          <w:pPr>
            <w:pStyle w:val="Header"/>
            <w:rPr>
              <w:color w:val="80946B" w:themeColor="accent3" w:themeShade="BF"/>
              <w:sz w:val="23"/>
              <w:szCs w:val="23"/>
            </w:rPr>
          </w:pPr>
          <w:r w:rsidRPr="007E4647">
            <w:rPr>
              <w:color w:val="80946B" w:themeColor="accent3" w:themeShade="BF"/>
              <w:sz w:val="23"/>
              <w:szCs w:val="23"/>
            </w:rPr>
            <w:t xml:space="preserve">MODELING PATHS: </w:t>
          </w:r>
          <w:r w:rsidR="007E4647" w:rsidRPr="007E4647">
            <w:rPr>
              <w:color w:val="80946B" w:themeColor="accent3" w:themeShade="BF"/>
              <w:sz w:val="23"/>
              <w:szCs w:val="23"/>
            </w:rPr>
            <w:t>NETWORK ALLOCATION &amp; ROUTING</w:t>
          </w:r>
        </w:p>
      </w:tc>
    </w:tr>
  </w:tbl>
  <w:p w:rsidR="006A364C" w:rsidRDefault="006A364C" w:rsidP="007573F7">
    <w:pPr>
      <w:pStyle w:val="Header"/>
      <w:spacing w:before="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D0A"/>
    <w:multiLevelType w:val="hybridMultilevel"/>
    <w:tmpl w:val="C96E36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540A5"/>
    <w:multiLevelType w:val="hybridMultilevel"/>
    <w:tmpl w:val="48F676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50CBA"/>
    <w:multiLevelType w:val="hybridMultilevel"/>
    <w:tmpl w:val="E13200FC"/>
    <w:lvl w:ilvl="0" w:tplc="0409000F">
      <w:start w:val="1"/>
      <w:numFmt w:val="decimal"/>
      <w:lvlText w:val="%1."/>
      <w:lvlJc w:val="left"/>
      <w:pPr>
        <w:tabs>
          <w:tab w:val="num" w:pos="720"/>
        </w:tabs>
        <w:ind w:left="720" w:hanging="360"/>
      </w:pPr>
      <w:rPr>
        <w:rFonts w:hint="default"/>
      </w:rPr>
    </w:lvl>
    <w:lvl w:ilvl="1" w:tplc="3EB0744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7C54B7"/>
    <w:multiLevelType w:val="hybridMultilevel"/>
    <w:tmpl w:val="70062F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C55155"/>
    <w:multiLevelType w:val="hybridMultilevel"/>
    <w:tmpl w:val="C23E5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260D22"/>
    <w:multiLevelType w:val="hybridMultilevel"/>
    <w:tmpl w:val="E4D2D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3457DE"/>
    <w:multiLevelType w:val="hybridMultilevel"/>
    <w:tmpl w:val="597ECA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7225C6"/>
    <w:multiLevelType w:val="hybridMultilevel"/>
    <w:tmpl w:val="970E5B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773A28"/>
    <w:multiLevelType w:val="hybridMultilevel"/>
    <w:tmpl w:val="A3406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DD1393"/>
    <w:multiLevelType w:val="hybridMultilevel"/>
    <w:tmpl w:val="5A68E0B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1BA0BCB"/>
    <w:multiLevelType w:val="hybridMultilevel"/>
    <w:tmpl w:val="14623C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53017E"/>
    <w:multiLevelType w:val="hybridMultilevel"/>
    <w:tmpl w:val="EF4E21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777757"/>
    <w:multiLevelType w:val="hybridMultilevel"/>
    <w:tmpl w:val="371C84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EF619C"/>
    <w:multiLevelType w:val="hybridMultilevel"/>
    <w:tmpl w:val="FF6A2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683619"/>
    <w:multiLevelType w:val="hybridMultilevel"/>
    <w:tmpl w:val="250699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ED3635"/>
    <w:multiLevelType w:val="hybridMultilevel"/>
    <w:tmpl w:val="EB6670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2E5E3B"/>
    <w:multiLevelType w:val="hybridMultilevel"/>
    <w:tmpl w:val="C2826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1673A7"/>
    <w:multiLevelType w:val="hybridMultilevel"/>
    <w:tmpl w:val="E5CEA8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B4162C"/>
    <w:multiLevelType w:val="hybridMultilevel"/>
    <w:tmpl w:val="43EC4B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DC78F2"/>
    <w:multiLevelType w:val="hybridMultilevel"/>
    <w:tmpl w:val="A524C4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148C9"/>
    <w:multiLevelType w:val="hybridMultilevel"/>
    <w:tmpl w:val="0ED094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E91535"/>
    <w:multiLevelType w:val="hybridMultilevel"/>
    <w:tmpl w:val="677EE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4D7B81"/>
    <w:multiLevelType w:val="hybridMultilevel"/>
    <w:tmpl w:val="48F676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9A08A3"/>
    <w:multiLevelType w:val="hybridMultilevel"/>
    <w:tmpl w:val="EACAE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1D3497"/>
    <w:multiLevelType w:val="hybridMultilevel"/>
    <w:tmpl w:val="7C2E8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CA4E5D"/>
    <w:multiLevelType w:val="hybridMultilevel"/>
    <w:tmpl w:val="7C94C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162EFE"/>
    <w:multiLevelType w:val="hybridMultilevel"/>
    <w:tmpl w:val="17BCD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FA2278"/>
    <w:multiLevelType w:val="hybridMultilevel"/>
    <w:tmpl w:val="7FA8F8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972B5C"/>
    <w:multiLevelType w:val="hybridMultilevel"/>
    <w:tmpl w:val="5C5E06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B807EC"/>
    <w:multiLevelType w:val="hybridMultilevel"/>
    <w:tmpl w:val="33105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3B5A71"/>
    <w:multiLevelType w:val="hybridMultilevel"/>
    <w:tmpl w:val="EB6670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A17A83"/>
    <w:multiLevelType w:val="hybridMultilevel"/>
    <w:tmpl w:val="A52CFA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E2143E"/>
    <w:multiLevelType w:val="hybridMultilevel"/>
    <w:tmpl w:val="A31E5B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361D77"/>
    <w:multiLevelType w:val="hybridMultilevel"/>
    <w:tmpl w:val="38F6B3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6"/>
  </w:num>
  <w:num w:numId="3">
    <w:abstractNumId w:val="7"/>
  </w:num>
  <w:num w:numId="4">
    <w:abstractNumId w:val="26"/>
  </w:num>
  <w:num w:numId="5">
    <w:abstractNumId w:val="8"/>
  </w:num>
  <w:num w:numId="6">
    <w:abstractNumId w:val="19"/>
  </w:num>
  <w:num w:numId="7">
    <w:abstractNumId w:val="2"/>
  </w:num>
  <w:num w:numId="8">
    <w:abstractNumId w:val="9"/>
  </w:num>
  <w:num w:numId="9">
    <w:abstractNumId w:val="21"/>
  </w:num>
  <w:num w:numId="10">
    <w:abstractNumId w:val="1"/>
  </w:num>
  <w:num w:numId="11">
    <w:abstractNumId w:val="6"/>
  </w:num>
  <w:num w:numId="12">
    <w:abstractNumId w:val="18"/>
  </w:num>
  <w:num w:numId="13">
    <w:abstractNumId w:val="27"/>
  </w:num>
  <w:num w:numId="14">
    <w:abstractNumId w:val="3"/>
  </w:num>
  <w:num w:numId="15">
    <w:abstractNumId w:val="12"/>
  </w:num>
  <w:num w:numId="16">
    <w:abstractNumId w:val="11"/>
  </w:num>
  <w:num w:numId="17">
    <w:abstractNumId w:val="33"/>
  </w:num>
  <w:num w:numId="18">
    <w:abstractNumId w:val="29"/>
  </w:num>
  <w:num w:numId="19">
    <w:abstractNumId w:val="4"/>
  </w:num>
  <w:num w:numId="20">
    <w:abstractNumId w:val="23"/>
  </w:num>
  <w:num w:numId="21">
    <w:abstractNumId w:val="20"/>
  </w:num>
  <w:num w:numId="22">
    <w:abstractNumId w:val="28"/>
  </w:num>
  <w:num w:numId="23">
    <w:abstractNumId w:val="13"/>
  </w:num>
  <w:num w:numId="24">
    <w:abstractNumId w:val="31"/>
  </w:num>
  <w:num w:numId="25">
    <w:abstractNumId w:val="10"/>
  </w:num>
  <w:num w:numId="26">
    <w:abstractNumId w:val="24"/>
  </w:num>
  <w:num w:numId="27">
    <w:abstractNumId w:val="5"/>
  </w:num>
  <w:num w:numId="28">
    <w:abstractNumId w:val="0"/>
  </w:num>
  <w:num w:numId="29">
    <w:abstractNumId w:val="32"/>
  </w:num>
  <w:num w:numId="30">
    <w:abstractNumId w:val="14"/>
  </w:num>
  <w:num w:numId="31">
    <w:abstractNumId w:val="15"/>
  </w:num>
  <w:num w:numId="32">
    <w:abstractNumId w:val="22"/>
  </w:num>
  <w:num w:numId="33">
    <w:abstractNumId w:val="17"/>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116"/>
    <w:rsid w:val="00001546"/>
    <w:rsid w:val="0000284B"/>
    <w:rsid w:val="00012536"/>
    <w:rsid w:val="00022309"/>
    <w:rsid w:val="00036B8F"/>
    <w:rsid w:val="00054149"/>
    <w:rsid w:val="00054A1F"/>
    <w:rsid w:val="00066F38"/>
    <w:rsid w:val="000778B1"/>
    <w:rsid w:val="0008166F"/>
    <w:rsid w:val="000842D8"/>
    <w:rsid w:val="00087B26"/>
    <w:rsid w:val="0009045A"/>
    <w:rsid w:val="00090ECD"/>
    <w:rsid w:val="000939EA"/>
    <w:rsid w:val="000A7DCE"/>
    <w:rsid w:val="000B2D2A"/>
    <w:rsid w:val="000B2EEC"/>
    <w:rsid w:val="000B60A6"/>
    <w:rsid w:val="000C0E68"/>
    <w:rsid w:val="000C1DD9"/>
    <w:rsid w:val="000C38B6"/>
    <w:rsid w:val="000D06B2"/>
    <w:rsid w:val="000D1144"/>
    <w:rsid w:val="000D2473"/>
    <w:rsid w:val="000D262E"/>
    <w:rsid w:val="000D522A"/>
    <w:rsid w:val="000E21EB"/>
    <w:rsid w:val="000F428F"/>
    <w:rsid w:val="00104C96"/>
    <w:rsid w:val="00113D18"/>
    <w:rsid w:val="001168E0"/>
    <w:rsid w:val="00120C49"/>
    <w:rsid w:val="00123E8B"/>
    <w:rsid w:val="00126A38"/>
    <w:rsid w:val="00131FF2"/>
    <w:rsid w:val="00141EF7"/>
    <w:rsid w:val="0014242B"/>
    <w:rsid w:val="00151EAD"/>
    <w:rsid w:val="00161111"/>
    <w:rsid w:val="00161BF5"/>
    <w:rsid w:val="00161F51"/>
    <w:rsid w:val="00164216"/>
    <w:rsid w:val="00164EBD"/>
    <w:rsid w:val="001703CD"/>
    <w:rsid w:val="001769D5"/>
    <w:rsid w:val="00181403"/>
    <w:rsid w:val="0018270C"/>
    <w:rsid w:val="0019651F"/>
    <w:rsid w:val="00197BF2"/>
    <w:rsid w:val="001A042A"/>
    <w:rsid w:val="001A3D6C"/>
    <w:rsid w:val="001B0EA3"/>
    <w:rsid w:val="001B24A2"/>
    <w:rsid w:val="001B2631"/>
    <w:rsid w:val="001C6854"/>
    <w:rsid w:val="001C6D6B"/>
    <w:rsid w:val="001D02C7"/>
    <w:rsid w:val="001D7745"/>
    <w:rsid w:val="001E0248"/>
    <w:rsid w:val="001E0EE8"/>
    <w:rsid w:val="001E385B"/>
    <w:rsid w:val="001F06F5"/>
    <w:rsid w:val="001F1016"/>
    <w:rsid w:val="001F31CC"/>
    <w:rsid w:val="00203EDB"/>
    <w:rsid w:val="00222DBF"/>
    <w:rsid w:val="00223086"/>
    <w:rsid w:val="0022426B"/>
    <w:rsid w:val="002316DB"/>
    <w:rsid w:val="00234BCD"/>
    <w:rsid w:val="00251AF7"/>
    <w:rsid w:val="00267170"/>
    <w:rsid w:val="002812EA"/>
    <w:rsid w:val="00284524"/>
    <w:rsid w:val="002A13AB"/>
    <w:rsid w:val="002A13AD"/>
    <w:rsid w:val="002A57A5"/>
    <w:rsid w:val="002C3D20"/>
    <w:rsid w:val="002C576A"/>
    <w:rsid w:val="002C6524"/>
    <w:rsid w:val="002D431B"/>
    <w:rsid w:val="002E23F7"/>
    <w:rsid w:val="002E513A"/>
    <w:rsid w:val="002F2C41"/>
    <w:rsid w:val="002F3D92"/>
    <w:rsid w:val="002F6129"/>
    <w:rsid w:val="00301972"/>
    <w:rsid w:val="00330C39"/>
    <w:rsid w:val="00332018"/>
    <w:rsid w:val="0033338C"/>
    <w:rsid w:val="003341D7"/>
    <w:rsid w:val="00334DF2"/>
    <w:rsid w:val="003351DD"/>
    <w:rsid w:val="00342700"/>
    <w:rsid w:val="003449A4"/>
    <w:rsid w:val="00346C63"/>
    <w:rsid w:val="00350851"/>
    <w:rsid w:val="00352C7F"/>
    <w:rsid w:val="00364767"/>
    <w:rsid w:val="00366640"/>
    <w:rsid w:val="003667EA"/>
    <w:rsid w:val="00370E69"/>
    <w:rsid w:val="00371E80"/>
    <w:rsid w:val="003802D3"/>
    <w:rsid w:val="003811D5"/>
    <w:rsid w:val="00387C22"/>
    <w:rsid w:val="0039153B"/>
    <w:rsid w:val="00391979"/>
    <w:rsid w:val="00396B5B"/>
    <w:rsid w:val="003A037A"/>
    <w:rsid w:val="003A101D"/>
    <w:rsid w:val="003A3A2A"/>
    <w:rsid w:val="003A7602"/>
    <w:rsid w:val="003B2C2F"/>
    <w:rsid w:val="003B3A85"/>
    <w:rsid w:val="003B4E58"/>
    <w:rsid w:val="003B6F5E"/>
    <w:rsid w:val="003B791F"/>
    <w:rsid w:val="003C067D"/>
    <w:rsid w:val="003C3BF2"/>
    <w:rsid w:val="003D2417"/>
    <w:rsid w:val="003D323A"/>
    <w:rsid w:val="003E061B"/>
    <w:rsid w:val="003E1BC0"/>
    <w:rsid w:val="004001A5"/>
    <w:rsid w:val="00407A57"/>
    <w:rsid w:val="00411494"/>
    <w:rsid w:val="00413832"/>
    <w:rsid w:val="00413E65"/>
    <w:rsid w:val="004155BC"/>
    <w:rsid w:val="00417B3A"/>
    <w:rsid w:val="00420F84"/>
    <w:rsid w:val="00423116"/>
    <w:rsid w:val="0042654F"/>
    <w:rsid w:val="00435DB1"/>
    <w:rsid w:val="00447B04"/>
    <w:rsid w:val="00455B4A"/>
    <w:rsid w:val="00457A0B"/>
    <w:rsid w:val="00460981"/>
    <w:rsid w:val="00464DCE"/>
    <w:rsid w:val="00470A75"/>
    <w:rsid w:val="00471962"/>
    <w:rsid w:val="00482D70"/>
    <w:rsid w:val="00490784"/>
    <w:rsid w:val="004971E0"/>
    <w:rsid w:val="004A38B3"/>
    <w:rsid w:val="004A670D"/>
    <w:rsid w:val="004C2936"/>
    <w:rsid w:val="004E0C54"/>
    <w:rsid w:val="004E1C4B"/>
    <w:rsid w:val="004E1DD7"/>
    <w:rsid w:val="004F03A3"/>
    <w:rsid w:val="004F220A"/>
    <w:rsid w:val="004F31F9"/>
    <w:rsid w:val="004F4BB9"/>
    <w:rsid w:val="004F6E5B"/>
    <w:rsid w:val="00502520"/>
    <w:rsid w:val="00505FAE"/>
    <w:rsid w:val="00510A92"/>
    <w:rsid w:val="00513C31"/>
    <w:rsid w:val="00513E77"/>
    <w:rsid w:val="005156B5"/>
    <w:rsid w:val="00515EB0"/>
    <w:rsid w:val="00517EBE"/>
    <w:rsid w:val="0054068F"/>
    <w:rsid w:val="00540F81"/>
    <w:rsid w:val="00550783"/>
    <w:rsid w:val="005507C4"/>
    <w:rsid w:val="00553E3C"/>
    <w:rsid w:val="00570BA1"/>
    <w:rsid w:val="00572FC1"/>
    <w:rsid w:val="005801BC"/>
    <w:rsid w:val="00581225"/>
    <w:rsid w:val="00584B5C"/>
    <w:rsid w:val="005859E7"/>
    <w:rsid w:val="005965DE"/>
    <w:rsid w:val="0059713F"/>
    <w:rsid w:val="005A106B"/>
    <w:rsid w:val="005B54C3"/>
    <w:rsid w:val="005C2F46"/>
    <w:rsid w:val="005C74A1"/>
    <w:rsid w:val="005D0586"/>
    <w:rsid w:val="005D18AC"/>
    <w:rsid w:val="005D4575"/>
    <w:rsid w:val="005D4F7A"/>
    <w:rsid w:val="005F0142"/>
    <w:rsid w:val="005F4D59"/>
    <w:rsid w:val="005F69E5"/>
    <w:rsid w:val="0060077F"/>
    <w:rsid w:val="00612195"/>
    <w:rsid w:val="00613463"/>
    <w:rsid w:val="00622209"/>
    <w:rsid w:val="00625471"/>
    <w:rsid w:val="00626C12"/>
    <w:rsid w:val="0064747B"/>
    <w:rsid w:val="00651A5C"/>
    <w:rsid w:val="00653466"/>
    <w:rsid w:val="00654783"/>
    <w:rsid w:val="00654E69"/>
    <w:rsid w:val="0065707C"/>
    <w:rsid w:val="006576B8"/>
    <w:rsid w:val="00657ABC"/>
    <w:rsid w:val="0066267C"/>
    <w:rsid w:val="00667B82"/>
    <w:rsid w:val="006724E2"/>
    <w:rsid w:val="006757F4"/>
    <w:rsid w:val="00681E84"/>
    <w:rsid w:val="00682B12"/>
    <w:rsid w:val="00692043"/>
    <w:rsid w:val="00692333"/>
    <w:rsid w:val="0069567A"/>
    <w:rsid w:val="0069790F"/>
    <w:rsid w:val="006A2F09"/>
    <w:rsid w:val="006A364C"/>
    <w:rsid w:val="006B1CD9"/>
    <w:rsid w:val="006B4E2F"/>
    <w:rsid w:val="006B6E71"/>
    <w:rsid w:val="006C442E"/>
    <w:rsid w:val="006E137E"/>
    <w:rsid w:val="006E1DDB"/>
    <w:rsid w:val="006E686D"/>
    <w:rsid w:val="006E75AF"/>
    <w:rsid w:val="006F384E"/>
    <w:rsid w:val="006F398F"/>
    <w:rsid w:val="00703AB2"/>
    <w:rsid w:val="0070421B"/>
    <w:rsid w:val="00705A38"/>
    <w:rsid w:val="007131D0"/>
    <w:rsid w:val="0071786E"/>
    <w:rsid w:val="00717A8C"/>
    <w:rsid w:val="00723779"/>
    <w:rsid w:val="0072447C"/>
    <w:rsid w:val="0072505E"/>
    <w:rsid w:val="00737CE4"/>
    <w:rsid w:val="00742A0A"/>
    <w:rsid w:val="00747FFB"/>
    <w:rsid w:val="007573F7"/>
    <w:rsid w:val="007643B4"/>
    <w:rsid w:val="00773CBF"/>
    <w:rsid w:val="00775F32"/>
    <w:rsid w:val="00785722"/>
    <w:rsid w:val="007868EE"/>
    <w:rsid w:val="00792522"/>
    <w:rsid w:val="007A40B4"/>
    <w:rsid w:val="007A5651"/>
    <w:rsid w:val="007B3D2A"/>
    <w:rsid w:val="007B4BDE"/>
    <w:rsid w:val="007C217E"/>
    <w:rsid w:val="007D17CC"/>
    <w:rsid w:val="007D2A1D"/>
    <w:rsid w:val="007D7859"/>
    <w:rsid w:val="007E4647"/>
    <w:rsid w:val="007E48A2"/>
    <w:rsid w:val="007E635E"/>
    <w:rsid w:val="007F12E3"/>
    <w:rsid w:val="007F18F7"/>
    <w:rsid w:val="007F25BC"/>
    <w:rsid w:val="007F5D42"/>
    <w:rsid w:val="00802B1E"/>
    <w:rsid w:val="008034AA"/>
    <w:rsid w:val="00814AC5"/>
    <w:rsid w:val="008213FD"/>
    <w:rsid w:val="00824B53"/>
    <w:rsid w:val="0082785C"/>
    <w:rsid w:val="00832B77"/>
    <w:rsid w:val="0083544C"/>
    <w:rsid w:val="00840F94"/>
    <w:rsid w:val="00853DFC"/>
    <w:rsid w:val="00856642"/>
    <w:rsid w:val="00866C35"/>
    <w:rsid w:val="008734E1"/>
    <w:rsid w:val="00873C11"/>
    <w:rsid w:val="00874C40"/>
    <w:rsid w:val="0087570D"/>
    <w:rsid w:val="008830ED"/>
    <w:rsid w:val="00886141"/>
    <w:rsid w:val="008953F8"/>
    <w:rsid w:val="00895C13"/>
    <w:rsid w:val="008A5107"/>
    <w:rsid w:val="008B7C30"/>
    <w:rsid w:val="008C65A4"/>
    <w:rsid w:val="008D1C0F"/>
    <w:rsid w:val="008D3993"/>
    <w:rsid w:val="008D4DAE"/>
    <w:rsid w:val="008E000F"/>
    <w:rsid w:val="008E44BE"/>
    <w:rsid w:val="008F47E5"/>
    <w:rsid w:val="00913B40"/>
    <w:rsid w:val="00922141"/>
    <w:rsid w:val="00933F40"/>
    <w:rsid w:val="00936C2A"/>
    <w:rsid w:val="00942208"/>
    <w:rsid w:val="00943090"/>
    <w:rsid w:val="00973091"/>
    <w:rsid w:val="00973E18"/>
    <w:rsid w:val="00974418"/>
    <w:rsid w:val="009834DB"/>
    <w:rsid w:val="00987F9B"/>
    <w:rsid w:val="0099651C"/>
    <w:rsid w:val="009A0C96"/>
    <w:rsid w:val="009A2299"/>
    <w:rsid w:val="009C04AF"/>
    <w:rsid w:val="009C2068"/>
    <w:rsid w:val="009C6F93"/>
    <w:rsid w:val="009C7CE0"/>
    <w:rsid w:val="009E2DD3"/>
    <w:rsid w:val="009E6CCA"/>
    <w:rsid w:val="009E7DF3"/>
    <w:rsid w:val="009F0C4C"/>
    <w:rsid w:val="009F3493"/>
    <w:rsid w:val="009F7281"/>
    <w:rsid w:val="00A03B4B"/>
    <w:rsid w:val="00A0602B"/>
    <w:rsid w:val="00A0793E"/>
    <w:rsid w:val="00A11380"/>
    <w:rsid w:val="00A158E6"/>
    <w:rsid w:val="00A16DDF"/>
    <w:rsid w:val="00A16E7B"/>
    <w:rsid w:val="00A16F5B"/>
    <w:rsid w:val="00A2232F"/>
    <w:rsid w:val="00A2444F"/>
    <w:rsid w:val="00A33154"/>
    <w:rsid w:val="00A41C9F"/>
    <w:rsid w:val="00A424FA"/>
    <w:rsid w:val="00A42AC1"/>
    <w:rsid w:val="00A47D78"/>
    <w:rsid w:val="00A47F4B"/>
    <w:rsid w:val="00A55081"/>
    <w:rsid w:val="00A659A0"/>
    <w:rsid w:val="00A7390F"/>
    <w:rsid w:val="00A7393B"/>
    <w:rsid w:val="00A75E3C"/>
    <w:rsid w:val="00A800ED"/>
    <w:rsid w:val="00A8311C"/>
    <w:rsid w:val="00AA25F1"/>
    <w:rsid w:val="00AA52E4"/>
    <w:rsid w:val="00AA7644"/>
    <w:rsid w:val="00AB270A"/>
    <w:rsid w:val="00AB2A48"/>
    <w:rsid w:val="00AB46D0"/>
    <w:rsid w:val="00AC2358"/>
    <w:rsid w:val="00AC58D3"/>
    <w:rsid w:val="00AC5955"/>
    <w:rsid w:val="00AC7D1F"/>
    <w:rsid w:val="00AD58D1"/>
    <w:rsid w:val="00AE00BC"/>
    <w:rsid w:val="00AE1975"/>
    <w:rsid w:val="00AE1E2D"/>
    <w:rsid w:val="00AF238C"/>
    <w:rsid w:val="00AF306C"/>
    <w:rsid w:val="00AF7524"/>
    <w:rsid w:val="00B01991"/>
    <w:rsid w:val="00B03543"/>
    <w:rsid w:val="00B13AD6"/>
    <w:rsid w:val="00B14F6D"/>
    <w:rsid w:val="00B233D1"/>
    <w:rsid w:val="00B2358A"/>
    <w:rsid w:val="00B25F09"/>
    <w:rsid w:val="00B27872"/>
    <w:rsid w:val="00B32922"/>
    <w:rsid w:val="00B36ED2"/>
    <w:rsid w:val="00B374B4"/>
    <w:rsid w:val="00B37FA9"/>
    <w:rsid w:val="00B40EF4"/>
    <w:rsid w:val="00B42D4F"/>
    <w:rsid w:val="00B47DEA"/>
    <w:rsid w:val="00B55DED"/>
    <w:rsid w:val="00B61AA2"/>
    <w:rsid w:val="00B90FA6"/>
    <w:rsid w:val="00B96362"/>
    <w:rsid w:val="00BA2660"/>
    <w:rsid w:val="00BA2831"/>
    <w:rsid w:val="00BB70D7"/>
    <w:rsid w:val="00BC03F1"/>
    <w:rsid w:val="00BC28E6"/>
    <w:rsid w:val="00BC5DE2"/>
    <w:rsid w:val="00BC69EA"/>
    <w:rsid w:val="00BC7A62"/>
    <w:rsid w:val="00BD063F"/>
    <w:rsid w:val="00BD0663"/>
    <w:rsid w:val="00BE0C26"/>
    <w:rsid w:val="00BE7217"/>
    <w:rsid w:val="00BF69DF"/>
    <w:rsid w:val="00C06911"/>
    <w:rsid w:val="00C13AEB"/>
    <w:rsid w:val="00C33216"/>
    <w:rsid w:val="00C3398A"/>
    <w:rsid w:val="00C43BC6"/>
    <w:rsid w:val="00C522EB"/>
    <w:rsid w:val="00C81326"/>
    <w:rsid w:val="00C82BE6"/>
    <w:rsid w:val="00C8709F"/>
    <w:rsid w:val="00C908E3"/>
    <w:rsid w:val="00C90CC2"/>
    <w:rsid w:val="00CB1997"/>
    <w:rsid w:val="00CB1EAB"/>
    <w:rsid w:val="00CD0EAF"/>
    <w:rsid w:val="00CF5968"/>
    <w:rsid w:val="00D03C5B"/>
    <w:rsid w:val="00D10893"/>
    <w:rsid w:val="00D21560"/>
    <w:rsid w:val="00D30078"/>
    <w:rsid w:val="00D34A77"/>
    <w:rsid w:val="00D40F40"/>
    <w:rsid w:val="00D41508"/>
    <w:rsid w:val="00D428C5"/>
    <w:rsid w:val="00D45CA8"/>
    <w:rsid w:val="00D52D8B"/>
    <w:rsid w:val="00D6367B"/>
    <w:rsid w:val="00D6527E"/>
    <w:rsid w:val="00D654E6"/>
    <w:rsid w:val="00D72D17"/>
    <w:rsid w:val="00D82D73"/>
    <w:rsid w:val="00D83198"/>
    <w:rsid w:val="00D83E09"/>
    <w:rsid w:val="00D86CF5"/>
    <w:rsid w:val="00D930C0"/>
    <w:rsid w:val="00D93FF8"/>
    <w:rsid w:val="00D97774"/>
    <w:rsid w:val="00D97E8F"/>
    <w:rsid w:val="00DA0CD6"/>
    <w:rsid w:val="00DA3557"/>
    <w:rsid w:val="00DA4056"/>
    <w:rsid w:val="00DA6FB3"/>
    <w:rsid w:val="00DA76C7"/>
    <w:rsid w:val="00DB08C4"/>
    <w:rsid w:val="00DB4FC7"/>
    <w:rsid w:val="00DC1926"/>
    <w:rsid w:val="00DC2CC3"/>
    <w:rsid w:val="00DC5116"/>
    <w:rsid w:val="00DC67B1"/>
    <w:rsid w:val="00DE5CD4"/>
    <w:rsid w:val="00DF64A0"/>
    <w:rsid w:val="00E02A92"/>
    <w:rsid w:val="00E050F3"/>
    <w:rsid w:val="00E14886"/>
    <w:rsid w:val="00E16523"/>
    <w:rsid w:val="00E17F59"/>
    <w:rsid w:val="00E32A1C"/>
    <w:rsid w:val="00E361A0"/>
    <w:rsid w:val="00E475C6"/>
    <w:rsid w:val="00E547E1"/>
    <w:rsid w:val="00E5621C"/>
    <w:rsid w:val="00E60DBC"/>
    <w:rsid w:val="00E644EE"/>
    <w:rsid w:val="00E65E71"/>
    <w:rsid w:val="00E663C2"/>
    <w:rsid w:val="00E66B1B"/>
    <w:rsid w:val="00E71CBB"/>
    <w:rsid w:val="00E72D90"/>
    <w:rsid w:val="00E7490E"/>
    <w:rsid w:val="00E83648"/>
    <w:rsid w:val="00E84846"/>
    <w:rsid w:val="00E93FBA"/>
    <w:rsid w:val="00E94DD9"/>
    <w:rsid w:val="00EA26BC"/>
    <w:rsid w:val="00EC46A4"/>
    <w:rsid w:val="00ED351C"/>
    <w:rsid w:val="00ED3548"/>
    <w:rsid w:val="00ED629C"/>
    <w:rsid w:val="00EE502F"/>
    <w:rsid w:val="00EF4074"/>
    <w:rsid w:val="00F01491"/>
    <w:rsid w:val="00F03438"/>
    <w:rsid w:val="00F25000"/>
    <w:rsid w:val="00F3281A"/>
    <w:rsid w:val="00F370C6"/>
    <w:rsid w:val="00F37611"/>
    <w:rsid w:val="00F404DE"/>
    <w:rsid w:val="00F5458F"/>
    <w:rsid w:val="00F63EA3"/>
    <w:rsid w:val="00F65C17"/>
    <w:rsid w:val="00F704EC"/>
    <w:rsid w:val="00F72AD5"/>
    <w:rsid w:val="00F739AB"/>
    <w:rsid w:val="00F74E5C"/>
    <w:rsid w:val="00F75D1E"/>
    <w:rsid w:val="00F81675"/>
    <w:rsid w:val="00F832AC"/>
    <w:rsid w:val="00F854E0"/>
    <w:rsid w:val="00F85B48"/>
    <w:rsid w:val="00F870CD"/>
    <w:rsid w:val="00F90A69"/>
    <w:rsid w:val="00F9242A"/>
    <w:rsid w:val="00FA6C35"/>
    <w:rsid w:val="00FA6FF0"/>
    <w:rsid w:val="00FB05BA"/>
    <w:rsid w:val="00FB07D5"/>
    <w:rsid w:val="00FB229F"/>
    <w:rsid w:val="00FC3B5F"/>
    <w:rsid w:val="00FE097D"/>
    <w:rsid w:val="00FE1E55"/>
    <w:rsid w:val="00FE36F2"/>
    <w:rsid w:val="00FE39F6"/>
    <w:rsid w:val="00FE6D32"/>
    <w:rsid w:val="00FF18BC"/>
    <w:rsid w:val="00FF3DC9"/>
    <w:rsid w:val="00FF62F6"/>
    <w:rsid w:val="00FF72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3FD"/>
    <w:pPr>
      <w:spacing w:before="120" w:after="120"/>
      <w:ind w:firstLine="0"/>
    </w:pPr>
    <w:rPr>
      <w:rFonts w:ascii="Times New Roman" w:hAnsi="Times New Roman"/>
    </w:rPr>
  </w:style>
  <w:style w:type="paragraph" w:styleId="Heading1">
    <w:name w:val="heading 1"/>
    <w:basedOn w:val="Normal"/>
    <w:next w:val="Normal"/>
    <w:link w:val="Heading1Char"/>
    <w:uiPriority w:val="9"/>
    <w:qFormat/>
    <w:rsid w:val="008213FD"/>
    <w:pPr>
      <w:pBdr>
        <w:bottom w:val="single" w:sz="12" w:space="1" w:color="566348" w:themeColor="accent1" w:themeShade="BF"/>
      </w:pBdr>
      <w:spacing w:before="600" w:after="80"/>
      <w:outlineLvl w:val="0"/>
    </w:pPr>
    <w:rPr>
      <w:rFonts w:asciiTheme="majorHAnsi" w:eastAsiaTheme="majorEastAsia" w:hAnsiTheme="majorHAnsi" w:cstheme="majorBidi"/>
      <w:b/>
      <w:bCs/>
      <w:color w:val="566348" w:themeColor="accent1" w:themeShade="BF"/>
      <w:sz w:val="24"/>
      <w:szCs w:val="24"/>
    </w:rPr>
  </w:style>
  <w:style w:type="paragraph" w:styleId="Heading2">
    <w:name w:val="heading 2"/>
    <w:basedOn w:val="Normal"/>
    <w:next w:val="Normal"/>
    <w:link w:val="Heading2Char"/>
    <w:uiPriority w:val="9"/>
    <w:unhideWhenUsed/>
    <w:qFormat/>
    <w:rsid w:val="008213FD"/>
    <w:pPr>
      <w:pBdr>
        <w:bottom w:val="single" w:sz="8" w:space="1" w:color="748560" w:themeColor="accent1"/>
      </w:pBdr>
      <w:spacing w:before="200" w:after="80"/>
      <w:outlineLvl w:val="1"/>
    </w:pPr>
    <w:rPr>
      <w:rFonts w:asciiTheme="majorHAnsi" w:eastAsiaTheme="majorEastAsia" w:hAnsiTheme="majorHAnsi" w:cstheme="majorBidi"/>
      <w:color w:val="566348" w:themeColor="accent1" w:themeShade="BF"/>
      <w:sz w:val="24"/>
      <w:szCs w:val="24"/>
    </w:rPr>
  </w:style>
  <w:style w:type="paragraph" w:styleId="Heading3">
    <w:name w:val="heading 3"/>
    <w:basedOn w:val="Normal"/>
    <w:next w:val="Normal"/>
    <w:link w:val="Heading3Char"/>
    <w:uiPriority w:val="9"/>
    <w:unhideWhenUsed/>
    <w:qFormat/>
    <w:rsid w:val="008213FD"/>
    <w:pPr>
      <w:pBdr>
        <w:bottom w:val="single" w:sz="4" w:space="1" w:color="ABB89D" w:themeColor="accent1" w:themeTint="99"/>
      </w:pBdr>
      <w:spacing w:before="200" w:after="80"/>
      <w:outlineLvl w:val="2"/>
    </w:pPr>
    <w:rPr>
      <w:rFonts w:asciiTheme="majorHAnsi" w:eastAsiaTheme="majorEastAsia" w:hAnsiTheme="majorHAnsi" w:cstheme="majorBidi"/>
      <w:color w:val="748560" w:themeColor="accent1"/>
      <w:sz w:val="24"/>
      <w:szCs w:val="24"/>
    </w:rPr>
  </w:style>
  <w:style w:type="paragraph" w:styleId="Heading4">
    <w:name w:val="heading 4"/>
    <w:basedOn w:val="Normal"/>
    <w:next w:val="Normal"/>
    <w:link w:val="Heading4Char"/>
    <w:uiPriority w:val="9"/>
    <w:unhideWhenUsed/>
    <w:qFormat/>
    <w:rsid w:val="008213FD"/>
    <w:pPr>
      <w:pBdr>
        <w:bottom w:val="single" w:sz="4" w:space="2" w:color="C7CFBD" w:themeColor="accent1" w:themeTint="66"/>
      </w:pBdr>
      <w:spacing w:before="200" w:after="80"/>
      <w:outlineLvl w:val="3"/>
    </w:pPr>
    <w:rPr>
      <w:rFonts w:asciiTheme="majorHAnsi" w:eastAsiaTheme="majorEastAsia" w:hAnsiTheme="majorHAnsi" w:cstheme="majorBidi"/>
      <w:i/>
      <w:iCs/>
      <w:color w:val="748560" w:themeColor="accent1"/>
      <w:sz w:val="24"/>
      <w:szCs w:val="24"/>
    </w:rPr>
  </w:style>
  <w:style w:type="paragraph" w:styleId="Heading5">
    <w:name w:val="heading 5"/>
    <w:basedOn w:val="Normal"/>
    <w:next w:val="Normal"/>
    <w:link w:val="Heading5Char"/>
    <w:uiPriority w:val="9"/>
    <w:unhideWhenUsed/>
    <w:qFormat/>
    <w:rsid w:val="008213FD"/>
    <w:pPr>
      <w:spacing w:before="200" w:after="80"/>
      <w:outlineLvl w:val="4"/>
    </w:pPr>
    <w:rPr>
      <w:rFonts w:asciiTheme="majorHAnsi" w:eastAsiaTheme="majorEastAsia" w:hAnsiTheme="majorHAnsi" w:cstheme="majorBidi"/>
      <w:color w:val="748560" w:themeColor="accent1"/>
    </w:rPr>
  </w:style>
  <w:style w:type="paragraph" w:styleId="Heading6">
    <w:name w:val="heading 6"/>
    <w:basedOn w:val="Normal"/>
    <w:next w:val="Normal"/>
    <w:link w:val="Heading6Char"/>
    <w:uiPriority w:val="9"/>
    <w:semiHidden/>
    <w:unhideWhenUsed/>
    <w:qFormat/>
    <w:rsid w:val="008213FD"/>
    <w:pPr>
      <w:spacing w:before="280" w:after="100"/>
      <w:outlineLvl w:val="5"/>
    </w:pPr>
    <w:rPr>
      <w:rFonts w:asciiTheme="majorHAnsi" w:eastAsiaTheme="majorEastAsia" w:hAnsiTheme="majorHAnsi" w:cstheme="majorBidi"/>
      <w:i/>
      <w:iCs/>
      <w:color w:val="748560" w:themeColor="accent1"/>
    </w:rPr>
  </w:style>
  <w:style w:type="paragraph" w:styleId="Heading7">
    <w:name w:val="heading 7"/>
    <w:basedOn w:val="Normal"/>
    <w:next w:val="Normal"/>
    <w:link w:val="Heading7Char"/>
    <w:uiPriority w:val="9"/>
    <w:semiHidden/>
    <w:unhideWhenUsed/>
    <w:qFormat/>
    <w:rsid w:val="008213FD"/>
    <w:pPr>
      <w:spacing w:before="320" w:after="100"/>
      <w:outlineLvl w:val="6"/>
    </w:pPr>
    <w:rPr>
      <w:rFonts w:asciiTheme="majorHAnsi" w:eastAsiaTheme="majorEastAsia" w:hAnsiTheme="majorHAnsi" w:cstheme="majorBidi"/>
      <w:b/>
      <w:bCs/>
      <w:color w:val="ABB89D" w:themeColor="accent3"/>
      <w:sz w:val="20"/>
      <w:szCs w:val="20"/>
    </w:rPr>
  </w:style>
  <w:style w:type="paragraph" w:styleId="Heading8">
    <w:name w:val="heading 8"/>
    <w:basedOn w:val="Normal"/>
    <w:next w:val="Normal"/>
    <w:link w:val="Heading8Char"/>
    <w:uiPriority w:val="9"/>
    <w:semiHidden/>
    <w:unhideWhenUsed/>
    <w:qFormat/>
    <w:rsid w:val="008213FD"/>
    <w:pPr>
      <w:spacing w:before="320" w:after="100"/>
      <w:outlineLvl w:val="7"/>
    </w:pPr>
    <w:rPr>
      <w:rFonts w:asciiTheme="majorHAnsi" w:eastAsiaTheme="majorEastAsia" w:hAnsiTheme="majorHAnsi" w:cstheme="majorBidi"/>
      <w:b/>
      <w:bCs/>
      <w:i/>
      <w:iCs/>
      <w:color w:val="ABB89D" w:themeColor="accent3"/>
      <w:sz w:val="20"/>
      <w:szCs w:val="20"/>
    </w:rPr>
  </w:style>
  <w:style w:type="paragraph" w:styleId="Heading9">
    <w:name w:val="heading 9"/>
    <w:basedOn w:val="Normal"/>
    <w:next w:val="Normal"/>
    <w:link w:val="Heading9Char"/>
    <w:uiPriority w:val="9"/>
    <w:semiHidden/>
    <w:unhideWhenUsed/>
    <w:qFormat/>
    <w:rsid w:val="008213FD"/>
    <w:pPr>
      <w:spacing w:before="320" w:after="100"/>
      <w:outlineLvl w:val="8"/>
    </w:pPr>
    <w:rPr>
      <w:rFonts w:asciiTheme="majorHAnsi" w:eastAsiaTheme="majorEastAsia" w:hAnsiTheme="majorHAnsi" w:cstheme="majorBidi"/>
      <w:i/>
      <w:iCs/>
      <w:color w:val="ABB89D"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364C"/>
    <w:pPr>
      <w:tabs>
        <w:tab w:val="center" w:pos="4680"/>
        <w:tab w:val="right" w:pos="9360"/>
      </w:tabs>
      <w:spacing w:after="0"/>
    </w:pPr>
  </w:style>
  <w:style w:type="character" w:customStyle="1" w:styleId="HeaderChar">
    <w:name w:val="Header Char"/>
    <w:basedOn w:val="DefaultParagraphFont"/>
    <w:link w:val="Header"/>
    <w:uiPriority w:val="99"/>
    <w:rsid w:val="006A364C"/>
  </w:style>
  <w:style w:type="paragraph" w:styleId="Footer">
    <w:name w:val="footer"/>
    <w:basedOn w:val="Normal"/>
    <w:link w:val="FooterChar"/>
    <w:uiPriority w:val="99"/>
    <w:unhideWhenUsed/>
    <w:rsid w:val="006A364C"/>
    <w:pPr>
      <w:tabs>
        <w:tab w:val="center" w:pos="4680"/>
        <w:tab w:val="right" w:pos="9360"/>
      </w:tabs>
      <w:spacing w:after="0"/>
    </w:pPr>
  </w:style>
  <w:style w:type="character" w:customStyle="1" w:styleId="FooterChar">
    <w:name w:val="Footer Char"/>
    <w:basedOn w:val="DefaultParagraphFont"/>
    <w:link w:val="Footer"/>
    <w:uiPriority w:val="99"/>
    <w:rsid w:val="006A364C"/>
  </w:style>
  <w:style w:type="character" w:customStyle="1" w:styleId="Heading1Char">
    <w:name w:val="Heading 1 Char"/>
    <w:basedOn w:val="DefaultParagraphFont"/>
    <w:link w:val="Heading1"/>
    <w:uiPriority w:val="9"/>
    <w:rsid w:val="008213FD"/>
    <w:rPr>
      <w:rFonts w:asciiTheme="majorHAnsi" w:eastAsiaTheme="majorEastAsia" w:hAnsiTheme="majorHAnsi" w:cstheme="majorBidi"/>
      <w:b/>
      <w:bCs/>
      <w:color w:val="566348" w:themeColor="accent1" w:themeShade="BF"/>
      <w:sz w:val="24"/>
      <w:szCs w:val="24"/>
    </w:rPr>
  </w:style>
  <w:style w:type="character" w:customStyle="1" w:styleId="Heading2Char">
    <w:name w:val="Heading 2 Char"/>
    <w:basedOn w:val="DefaultParagraphFont"/>
    <w:link w:val="Heading2"/>
    <w:uiPriority w:val="9"/>
    <w:rsid w:val="008213FD"/>
    <w:rPr>
      <w:rFonts w:asciiTheme="majorHAnsi" w:eastAsiaTheme="majorEastAsia" w:hAnsiTheme="majorHAnsi" w:cstheme="majorBidi"/>
      <w:color w:val="566348" w:themeColor="accent1" w:themeShade="BF"/>
      <w:sz w:val="24"/>
      <w:szCs w:val="24"/>
    </w:rPr>
  </w:style>
  <w:style w:type="character" w:customStyle="1" w:styleId="Heading3Char">
    <w:name w:val="Heading 3 Char"/>
    <w:basedOn w:val="DefaultParagraphFont"/>
    <w:link w:val="Heading3"/>
    <w:uiPriority w:val="9"/>
    <w:rsid w:val="008213FD"/>
    <w:rPr>
      <w:rFonts w:asciiTheme="majorHAnsi" w:eastAsiaTheme="majorEastAsia" w:hAnsiTheme="majorHAnsi" w:cstheme="majorBidi"/>
      <w:color w:val="748560" w:themeColor="accent1"/>
      <w:sz w:val="24"/>
      <w:szCs w:val="24"/>
    </w:rPr>
  </w:style>
  <w:style w:type="character" w:customStyle="1" w:styleId="Heading4Char">
    <w:name w:val="Heading 4 Char"/>
    <w:basedOn w:val="DefaultParagraphFont"/>
    <w:link w:val="Heading4"/>
    <w:uiPriority w:val="9"/>
    <w:rsid w:val="008213FD"/>
    <w:rPr>
      <w:rFonts w:asciiTheme="majorHAnsi" w:eastAsiaTheme="majorEastAsia" w:hAnsiTheme="majorHAnsi" w:cstheme="majorBidi"/>
      <w:i/>
      <w:iCs/>
      <w:color w:val="748560" w:themeColor="accent1"/>
      <w:sz w:val="24"/>
      <w:szCs w:val="24"/>
    </w:rPr>
  </w:style>
  <w:style w:type="character" w:customStyle="1" w:styleId="Heading5Char">
    <w:name w:val="Heading 5 Char"/>
    <w:basedOn w:val="DefaultParagraphFont"/>
    <w:link w:val="Heading5"/>
    <w:uiPriority w:val="9"/>
    <w:rsid w:val="008213FD"/>
    <w:rPr>
      <w:rFonts w:asciiTheme="majorHAnsi" w:eastAsiaTheme="majorEastAsia" w:hAnsiTheme="majorHAnsi" w:cstheme="majorBidi"/>
      <w:color w:val="748560" w:themeColor="accent1"/>
    </w:rPr>
  </w:style>
  <w:style w:type="character" w:customStyle="1" w:styleId="Heading6Char">
    <w:name w:val="Heading 6 Char"/>
    <w:basedOn w:val="DefaultParagraphFont"/>
    <w:link w:val="Heading6"/>
    <w:uiPriority w:val="9"/>
    <w:semiHidden/>
    <w:rsid w:val="008213FD"/>
    <w:rPr>
      <w:rFonts w:asciiTheme="majorHAnsi" w:eastAsiaTheme="majorEastAsia" w:hAnsiTheme="majorHAnsi" w:cstheme="majorBidi"/>
      <w:i/>
      <w:iCs/>
      <w:color w:val="748560" w:themeColor="accent1"/>
    </w:rPr>
  </w:style>
  <w:style w:type="character" w:customStyle="1" w:styleId="Heading7Char">
    <w:name w:val="Heading 7 Char"/>
    <w:basedOn w:val="DefaultParagraphFont"/>
    <w:link w:val="Heading7"/>
    <w:uiPriority w:val="9"/>
    <w:semiHidden/>
    <w:rsid w:val="008213FD"/>
    <w:rPr>
      <w:rFonts w:asciiTheme="majorHAnsi" w:eastAsiaTheme="majorEastAsia" w:hAnsiTheme="majorHAnsi" w:cstheme="majorBidi"/>
      <w:b/>
      <w:bCs/>
      <w:color w:val="ABB89D" w:themeColor="accent3"/>
      <w:sz w:val="20"/>
      <w:szCs w:val="20"/>
    </w:rPr>
  </w:style>
  <w:style w:type="character" w:customStyle="1" w:styleId="Heading8Char">
    <w:name w:val="Heading 8 Char"/>
    <w:basedOn w:val="DefaultParagraphFont"/>
    <w:link w:val="Heading8"/>
    <w:uiPriority w:val="9"/>
    <w:semiHidden/>
    <w:rsid w:val="008213FD"/>
    <w:rPr>
      <w:rFonts w:asciiTheme="majorHAnsi" w:eastAsiaTheme="majorEastAsia" w:hAnsiTheme="majorHAnsi" w:cstheme="majorBidi"/>
      <w:b/>
      <w:bCs/>
      <w:i/>
      <w:iCs/>
      <w:color w:val="ABB89D" w:themeColor="accent3"/>
      <w:sz w:val="20"/>
      <w:szCs w:val="20"/>
    </w:rPr>
  </w:style>
  <w:style w:type="character" w:customStyle="1" w:styleId="Heading9Char">
    <w:name w:val="Heading 9 Char"/>
    <w:basedOn w:val="DefaultParagraphFont"/>
    <w:link w:val="Heading9"/>
    <w:uiPriority w:val="9"/>
    <w:semiHidden/>
    <w:rsid w:val="008213FD"/>
    <w:rPr>
      <w:rFonts w:asciiTheme="majorHAnsi" w:eastAsiaTheme="majorEastAsia" w:hAnsiTheme="majorHAnsi" w:cstheme="majorBidi"/>
      <w:i/>
      <w:iCs/>
      <w:color w:val="ABB89D" w:themeColor="accent3"/>
      <w:sz w:val="20"/>
      <w:szCs w:val="20"/>
    </w:rPr>
  </w:style>
  <w:style w:type="paragraph" w:styleId="Caption">
    <w:name w:val="caption"/>
    <w:basedOn w:val="Normal"/>
    <w:next w:val="Normal"/>
    <w:uiPriority w:val="35"/>
    <w:unhideWhenUsed/>
    <w:qFormat/>
    <w:rsid w:val="008213FD"/>
    <w:rPr>
      <w:b/>
      <w:bCs/>
      <w:sz w:val="18"/>
      <w:szCs w:val="18"/>
    </w:rPr>
  </w:style>
  <w:style w:type="paragraph" w:styleId="Title">
    <w:name w:val="Title"/>
    <w:basedOn w:val="Normal"/>
    <w:next w:val="Normal"/>
    <w:link w:val="TitleChar"/>
    <w:uiPriority w:val="10"/>
    <w:qFormat/>
    <w:rsid w:val="008213FD"/>
    <w:pPr>
      <w:pBdr>
        <w:top w:val="single" w:sz="8" w:space="10" w:color="B9C4AD" w:themeColor="accent1" w:themeTint="7F"/>
        <w:bottom w:val="single" w:sz="24" w:space="15" w:color="ABB89D" w:themeColor="accent3"/>
      </w:pBdr>
      <w:jc w:val="center"/>
    </w:pPr>
    <w:rPr>
      <w:rFonts w:asciiTheme="majorHAnsi" w:eastAsiaTheme="majorEastAsia" w:hAnsiTheme="majorHAnsi" w:cstheme="majorBidi"/>
      <w:i/>
      <w:iCs/>
      <w:color w:val="39422F" w:themeColor="accent1" w:themeShade="7F"/>
      <w:sz w:val="24"/>
      <w:szCs w:val="60"/>
    </w:rPr>
  </w:style>
  <w:style w:type="character" w:customStyle="1" w:styleId="TitleChar">
    <w:name w:val="Title Char"/>
    <w:basedOn w:val="DefaultParagraphFont"/>
    <w:link w:val="Title"/>
    <w:uiPriority w:val="10"/>
    <w:rsid w:val="008213FD"/>
    <w:rPr>
      <w:rFonts w:asciiTheme="majorHAnsi" w:eastAsiaTheme="majorEastAsia" w:hAnsiTheme="majorHAnsi" w:cstheme="majorBidi"/>
      <w:i/>
      <w:iCs/>
      <w:color w:val="39422F" w:themeColor="accent1" w:themeShade="7F"/>
      <w:sz w:val="24"/>
      <w:szCs w:val="60"/>
    </w:rPr>
  </w:style>
  <w:style w:type="paragraph" w:styleId="Subtitle">
    <w:name w:val="Subtitle"/>
    <w:basedOn w:val="Normal"/>
    <w:next w:val="Normal"/>
    <w:link w:val="SubtitleChar"/>
    <w:uiPriority w:val="11"/>
    <w:qFormat/>
    <w:rsid w:val="008213FD"/>
    <w:pPr>
      <w:spacing w:before="200" w:after="900"/>
      <w:jc w:val="right"/>
    </w:pPr>
    <w:rPr>
      <w:rFonts w:asciiTheme="minorHAnsi" w:hAnsiTheme="minorHAnsi"/>
      <w:i/>
      <w:iCs/>
      <w:sz w:val="24"/>
      <w:szCs w:val="24"/>
    </w:rPr>
  </w:style>
  <w:style w:type="character" w:customStyle="1" w:styleId="SubtitleChar">
    <w:name w:val="Subtitle Char"/>
    <w:basedOn w:val="DefaultParagraphFont"/>
    <w:link w:val="Subtitle"/>
    <w:uiPriority w:val="11"/>
    <w:rsid w:val="008213FD"/>
    <w:rPr>
      <w:i/>
      <w:iCs/>
      <w:sz w:val="24"/>
      <w:szCs w:val="24"/>
    </w:rPr>
  </w:style>
  <w:style w:type="character" w:styleId="Strong">
    <w:name w:val="Strong"/>
    <w:basedOn w:val="DefaultParagraphFont"/>
    <w:uiPriority w:val="22"/>
    <w:qFormat/>
    <w:rsid w:val="008213FD"/>
    <w:rPr>
      <w:b/>
      <w:bCs/>
      <w:spacing w:val="0"/>
    </w:rPr>
  </w:style>
  <w:style w:type="character" w:styleId="Emphasis">
    <w:name w:val="Emphasis"/>
    <w:uiPriority w:val="20"/>
    <w:qFormat/>
    <w:rsid w:val="008213FD"/>
    <w:rPr>
      <w:b/>
      <w:bCs/>
      <w:i/>
      <w:iCs/>
      <w:color w:val="5A5A5A" w:themeColor="text1" w:themeTint="A5"/>
    </w:rPr>
  </w:style>
  <w:style w:type="paragraph" w:styleId="NoSpacing">
    <w:name w:val="No Spacing"/>
    <w:basedOn w:val="Normal"/>
    <w:link w:val="NoSpacingChar"/>
    <w:uiPriority w:val="1"/>
    <w:qFormat/>
    <w:rsid w:val="008213FD"/>
    <w:rPr>
      <w:rFonts w:asciiTheme="minorHAnsi" w:hAnsiTheme="minorHAnsi"/>
    </w:rPr>
  </w:style>
  <w:style w:type="paragraph" w:styleId="ListParagraph">
    <w:name w:val="List Paragraph"/>
    <w:basedOn w:val="Normal"/>
    <w:uiPriority w:val="34"/>
    <w:qFormat/>
    <w:rsid w:val="008213FD"/>
    <w:pPr>
      <w:ind w:left="720"/>
      <w:contextualSpacing/>
    </w:pPr>
  </w:style>
  <w:style w:type="paragraph" w:styleId="Quote">
    <w:name w:val="Quote"/>
    <w:basedOn w:val="Normal"/>
    <w:next w:val="Normal"/>
    <w:link w:val="QuoteChar"/>
    <w:uiPriority w:val="29"/>
    <w:qFormat/>
    <w:rsid w:val="008213FD"/>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8213FD"/>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8213FD"/>
    <w:pPr>
      <w:pBdr>
        <w:top w:val="single" w:sz="12" w:space="10" w:color="C7CFBD" w:themeColor="accent1" w:themeTint="66"/>
        <w:left w:val="single" w:sz="36" w:space="4" w:color="748560" w:themeColor="accent1"/>
        <w:bottom w:val="single" w:sz="24" w:space="10" w:color="ABB89D" w:themeColor="accent3"/>
        <w:right w:val="single" w:sz="36" w:space="4" w:color="748560" w:themeColor="accent1"/>
      </w:pBdr>
      <w:shd w:val="clear" w:color="auto" w:fill="748560" w:themeFill="accent1"/>
      <w:spacing w:before="320" w:after="320" w:line="300" w:lineRule="auto"/>
      <w:ind w:left="720" w:right="72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8213FD"/>
    <w:rPr>
      <w:rFonts w:asciiTheme="majorHAnsi" w:eastAsiaTheme="majorEastAsia" w:hAnsiTheme="majorHAnsi" w:cstheme="majorBidi"/>
      <w:i/>
      <w:iCs/>
      <w:color w:val="FFFFFF" w:themeColor="background1"/>
      <w:sz w:val="24"/>
      <w:szCs w:val="24"/>
      <w:shd w:val="clear" w:color="auto" w:fill="748560" w:themeFill="accent1"/>
    </w:rPr>
  </w:style>
  <w:style w:type="character" w:styleId="SubtleEmphasis">
    <w:name w:val="Subtle Emphasis"/>
    <w:uiPriority w:val="19"/>
    <w:qFormat/>
    <w:rsid w:val="008213FD"/>
    <w:rPr>
      <w:i/>
      <w:iCs/>
      <w:color w:val="5A5A5A" w:themeColor="text1" w:themeTint="A5"/>
    </w:rPr>
  </w:style>
  <w:style w:type="character" w:styleId="IntenseEmphasis">
    <w:name w:val="Intense Emphasis"/>
    <w:uiPriority w:val="21"/>
    <w:qFormat/>
    <w:rsid w:val="008213FD"/>
    <w:rPr>
      <w:b/>
      <w:bCs/>
      <w:i/>
      <w:iCs/>
      <w:color w:val="748560" w:themeColor="accent1"/>
      <w:sz w:val="22"/>
      <w:szCs w:val="22"/>
    </w:rPr>
  </w:style>
  <w:style w:type="character" w:styleId="SubtleReference">
    <w:name w:val="Subtle Reference"/>
    <w:uiPriority w:val="31"/>
    <w:qFormat/>
    <w:rsid w:val="008213FD"/>
    <w:rPr>
      <w:color w:val="auto"/>
      <w:u w:val="single" w:color="ABB89D" w:themeColor="accent3"/>
    </w:rPr>
  </w:style>
  <w:style w:type="character" w:styleId="IntenseReference">
    <w:name w:val="Intense Reference"/>
    <w:basedOn w:val="DefaultParagraphFont"/>
    <w:uiPriority w:val="32"/>
    <w:qFormat/>
    <w:rsid w:val="008213FD"/>
    <w:rPr>
      <w:b/>
      <w:bCs/>
      <w:color w:val="80946B" w:themeColor="accent3" w:themeShade="BF"/>
      <w:u w:val="single" w:color="ABB89D" w:themeColor="accent3"/>
    </w:rPr>
  </w:style>
  <w:style w:type="character" w:styleId="BookTitle">
    <w:name w:val="Book Title"/>
    <w:basedOn w:val="DefaultParagraphFont"/>
    <w:uiPriority w:val="33"/>
    <w:qFormat/>
    <w:rsid w:val="008213FD"/>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8213FD"/>
    <w:pPr>
      <w:outlineLvl w:val="9"/>
    </w:pPr>
    <w:rPr>
      <w:lang w:bidi="en-US"/>
    </w:rPr>
  </w:style>
  <w:style w:type="character" w:customStyle="1" w:styleId="NoSpacingChar">
    <w:name w:val="No Spacing Char"/>
    <w:basedOn w:val="DefaultParagraphFont"/>
    <w:link w:val="NoSpacing"/>
    <w:uiPriority w:val="1"/>
    <w:rsid w:val="008213FD"/>
  </w:style>
  <w:style w:type="character" w:styleId="Hyperlink">
    <w:name w:val="Hyperlink"/>
    <w:rsid w:val="00BB70D7"/>
    <w:rPr>
      <w:color w:val="0000FF"/>
      <w:u w:val="single"/>
    </w:rPr>
  </w:style>
  <w:style w:type="paragraph" w:styleId="BalloonText">
    <w:name w:val="Balloon Text"/>
    <w:basedOn w:val="Normal"/>
    <w:link w:val="BalloonTextChar"/>
    <w:uiPriority w:val="99"/>
    <w:semiHidden/>
    <w:unhideWhenUsed/>
    <w:rsid w:val="00866C3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C35"/>
    <w:rPr>
      <w:rFonts w:ascii="Tahoma" w:hAnsi="Tahoma" w:cs="Tahoma"/>
      <w:sz w:val="16"/>
      <w:szCs w:val="16"/>
    </w:rPr>
  </w:style>
  <w:style w:type="table" w:styleId="TableGrid">
    <w:name w:val="Table Grid"/>
    <w:basedOn w:val="TableNormal"/>
    <w:uiPriority w:val="59"/>
    <w:rsid w:val="000D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A25F1"/>
  </w:style>
  <w:style w:type="character" w:customStyle="1" w:styleId="input">
    <w:name w:val="input"/>
    <w:basedOn w:val="DefaultParagraphFont"/>
    <w:rsid w:val="00AA25F1"/>
  </w:style>
  <w:style w:type="character" w:styleId="FollowedHyperlink">
    <w:name w:val="FollowedHyperlink"/>
    <w:basedOn w:val="DefaultParagraphFont"/>
    <w:uiPriority w:val="99"/>
    <w:semiHidden/>
    <w:unhideWhenUsed/>
    <w:rsid w:val="00E5621C"/>
    <w:rPr>
      <w:color w:val="A116E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3FD"/>
    <w:pPr>
      <w:spacing w:before="120" w:after="120"/>
      <w:ind w:firstLine="0"/>
    </w:pPr>
    <w:rPr>
      <w:rFonts w:ascii="Times New Roman" w:hAnsi="Times New Roman"/>
    </w:rPr>
  </w:style>
  <w:style w:type="paragraph" w:styleId="Heading1">
    <w:name w:val="heading 1"/>
    <w:basedOn w:val="Normal"/>
    <w:next w:val="Normal"/>
    <w:link w:val="Heading1Char"/>
    <w:uiPriority w:val="9"/>
    <w:qFormat/>
    <w:rsid w:val="008213FD"/>
    <w:pPr>
      <w:pBdr>
        <w:bottom w:val="single" w:sz="12" w:space="1" w:color="566348" w:themeColor="accent1" w:themeShade="BF"/>
      </w:pBdr>
      <w:spacing w:before="600" w:after="80"/>
      <w:outlineLvl w:val="0"/>
    </w:pPr>
    <w:rPr>
      <w:rFonts w:asciiTheme="majorHAnsi" w:eastAsiaTheme="majorEastAsia" w:hAnsiTheme="majorHAnsi" w:cstheme="majorBidi"/>
      <w:b/>
      <w:bCs/>
      <w:color w:val="566348" w:themeColor="accent1" w:themeShade="BF"/>
      <w:sz w:val="24"/>
      <w:szCs w:val="24"/>
    </w:rPr>
  </w:style>
  <w:style w:type="paragraph" w:styleId="Heading2">
    <w:name w:val="heading 2"/>
    <w:basedOn w:val="Normal"/>
    <w:next w:val="Normal"/>
    <w:link w:val="Heading2Char"/>
    <w:uiPriority w:val="9"/>
    <w:unhideWhenUsed/>
    <w:qFormat/>
    <w:rsid w:val="008213FD"/>
    <w:pPr>
      <w:pBdr>
        <w:bottom w:val="single" w:sz="8" w:space="1" w:color="748560" w:themeColor="accent1"/>
      </w:pBdr>
      <w:spacing w:before="200" w:after="80"/>
      <w:outlineLvl w:val="1"/>
    </w:pPr>
    <w:rPr>
      <w:rFonts w:asciiTheme="majorHAnsi" w:eastAsiaTheme="majorEastAsia" w:hAnsiTheme="majorHAnsi" w:cstheme="majorBidi"/>
      <w:color w:val="566348" w:themeColor="accent1" w:themeShade="BF"/>
      <w:sz w:val="24"/>
      <w:szCs w:val="24"/>
    </w:rPr>
  </w:style>
  <w:style w:type="paragraph" w:styleId="Heading3">
    <w:name w:val="heading 3"/>
    <w:basedOn w:val="Normal"/>
    <w:next w:val="Normal"/>
    <w:link w:val="Heading3Char"/>
    <w:uiPriority w:val="9"/>
    <w:unhideWhenUsed/>
    <w:qFormat/>
    <w:rsid w:val="008213FD"/>
    <w:pPr>
      <w:pBdr>
        <w:bottom w:val="single" w:sz="4" w:space="1" w:color="ABB89D" w:themeColor="accent1" w:themeTint="99"/>
      </w:pBdr>
      <w:spacing w:before="200" w:after="80"/>
      <w:outlineLvl w:val="2"/>
    </w:pPr>
    <w:rPr>
      <w:rFonts w:asciiTheme="majorHAnsi" w:eastAsiaTheme="majorEastAsia" w:hAnsiTheme="majorHAnsi" w:cstheme="majorBidi"/>
      <w:color w:val="748560" w:themeColor="accent1"/>
      <w:sz w:val="24"/>
      <w:szCs w:val="24"/>
    </w:rPr>
  </w:style>
  <w:style w:type="paragraph" w:styleId="Heading4">
    <w:name w:val="heading 4"/>
    <w:basedOn w:val="Normal"/>
    <w:next w:val="Normal"/>
    <w:link w:val="Heading4Char"/>
    <w:uiPriority w:val="9"/>
    <w:unhideWhenUsed/>
    <w:qFormat/>
    <w:rsid w:val="008213FD"/>
    <w:pPr>
      <w:pBdr>
        <w:bottom w:val="single" w:sz="4" w:space="2" w:color="C7CFBD" w:themeColor="accent1" w:themeTint="66"/>
      </w:pBdr>
      <w:spacing w:before="200" w:after="80"/>
      <w:outlineLvl w:val="3"/>
    </w:pPr>
    <w:rPr>
      <w:rFonts w:asciiTheme="majorHAnsi" w:eastAsiaTheme="majorEastAsia" w:hAnsiTheme="majorHAnsi" w:cstheme="majorBidi"/>
      <w:i/>
      <w:iCs/>
      <w:color w:val="748560" w:themeColor="accent1"/>
      <w:sz w:val="24"/>
      <w:szCs w:val="24"/>
    </w:rPr>
  </w:style>
  <w:style w:type="paragraph" w:styleId="Heading5">
    <w:name w:val="heading 5"/>
    <w:basedOn w:val="Normal"/>
    <w:next w:val="Normal"/>
    <w:link w:val="Heading5Char"/>
    <w:uiPriority w:val="9"/>
    <w:unhideWhenUsed/>
    <w:qFormat/>
    <w:rsid w:val="008213FD"/>
    <w:pPr>
      <w:spacing w:before="200" w:after="80"/>
      <w:outlineLvl w:val="4"/>
    </w:pPr>
    <w:rPr>
      <w:rFonts w:asciiTheme="majorHAnsi" w:eastAsiaTheme="majorEastAsia" w:hAnsiTheme="majorHAnsi" w:cstheme="majorBidi"/>
      <w:color w:val="748560" w:themeColor="accent1"/>
    </w:rPr>
  </w:style>
  <w:style w:type="paragraph" w:styleId="Heading6">
    <w:name w:val="heading 6"/>
    <w:basedOn w:val="Normal"/>
    <w:next w:val="Normal"/>
    <w:link w:val="Heading6Char"/>
    <w:uiPriority w:val="9"/>
    <w:semiHidden/>
    <w:unhideWhenUsed/>
    <w:qFormat/>
    <w:rsid w:val="008213FD"/>
    <w:pPr>
      <w:spacing w:before="280" w:after="100"/>
      <w:outlineLvl w:val="5"/>
    </w:pPr>
    <w:rPr>
      <w:rFonts w:asciiTheme="majorHAnsi" w:eastAsiaTheme="majorEastAsia" w:hAnsiTheme="majorHAnsi" w:cstheme="majorBidi"/>
      <w:i/>
      <w:iCs/>
      <w:color w:val="748560" w:themeColor="accent1"/>
    </w:rPr>
  </w:style>
  <w:style w:type="paragraph" w:styleId="Heading7">
    <w:name w:val="heading 7"/>
    <w:basedOn w:val="Normal"/>
    <w:next w:val="Normal"/>
    <w:link w:val="Heading7Char"/>
    <w:uiPriority w:val="9"/>
    <w:semiHidden/>
    <w:unhideWhenUsed/>
    <w:qFormat/>
    <w:rsid w:val="008213FD"/>
    <w:pPr>
      <w:spacing w:before="320" w:after="100"/>
      <w:outlineLvl w:val="6"/>
    </w:pPr>
    <w:rPr>
      <w:rFonts w:asciiTheme="majorHAnsi" w:eastAsiaTheme="majorEastAsia" w:hAnsiTheme="majorHAnsi" w:cstheme="majorBidi"/>
      <w:b/>
      <w:bCs/>
      <w:color w:val="ABB89D" w:themeColor="accent3"/>
      <w:sz w:val="20"/>
      <w:szCs w:val="20"/>
    </w:rPr>
  </w:style>
  <w:style w:type="paragraph" w:styleId="Heading8">
    <w:name w:val="heading 8"/>
    <w:basedOn w:val="Normal"/>
    <w:next w:val="Normal"/>
    <w:link w:val="Heading8Char"/>
    <w:uiPriority w:val="9"/>
    <w:semiHidden/>
    <w:unhideWhenUsed/>
    <w:qFormat/>
    <w:rsid w:val="008213FD"/>
    <w:pPr>
      <w:spacing w:before="320" w:after="100"/>
      <w:outlineLvl w:val="7"/>
    </w:pPr>
    <w:rPr>
      <w:rFonts w:asciiTheme="majorHAnsi" w:eastAsiaTheme="majorEastAsia" w:hAnsiTheme="majorHAnsi" w:cstheme="majorBidi"/>
      <w:b/>
      <w:bCs/>
      <w:i/>
      <w:iCs/>
      <w:color w:val="ABB89D" w:themeColor="accent3"/>
      <w:sz w:val="20"/>
      <w:szCs w:val="20"/>
    </w:rPr>
  </w:style>
  <w:style w:type="paragraph" w:styleId="Heading9">
    <w:name w:val="heading 9"/>
    <w:basedOn w:val="Normal"/>
    <w:next w:val="Normal"/>
    <w:link w:val="Heading9Char"/>
    <w:uiPriority w:val="9"/>
    <w:semiHidden/>
    <w:unhideWhenUsed/>
    <w:qFormat/>
    <w:rsid w:val="008213FD"/>
    <w:pPr>
      <w:spacing w:before="320" w:after="100"/>
      <w:outlineLvl w:val="8"/>
    </w:pPr>
    <w:rPr>
      <w:rFonts w:asciiTheme="majorHAnsi" w:eastAsiaTheme="majorEastAsia" w:hAnsiTheme="majorHAnsi" w:cstheme="majorBidi"/>
      <w:i/>
      <w:iCs/>
      <w:color w:val="ABB89D"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364C"/>
    <w:pPr>
      <w:tabs>
        <w:tab w:val="center" w:pos="4680"/>
        <w:tab w:val="right" w:pos="9360"/>
      </w:tabs>
      <w:spacing w:after="0"/>
    </w:pPr>
  </w:style>
  <w:style w:type="character" w:customStyle="1" w:styleId="HeaderChar">
    <w:name w:val="Header Char"/>
    <w:basedOn w:val="DefaultParagraphFont"/>
    <w:link w:val="Header"/>
    <w:uiPriority w:val="99"/>
    <w:rsid w:val="006A364C"/>
  </w:style>
  <w:style w:type="paragraph" w:styleId="Footer">
    <w:name w:val="footer"/>
    <w:basedOn w:val="Normal"/>
    <w:link w:val="FooterChar"/>
    <w:uiPriority w:val="99"/>
    <w:unhideWhenUsed/>
    <w:rsid w:val="006A364C"/>
    <w:pPr>
      <w:tabs>
        <w:tab w:val="center" w:pos="4680"/>
        <w:tab w:val="right" w:pos="9360"/>
      </w:tabs>
      <w:spacing w:after="0"/>
    </w:pPr>
  </w:style>
  <w:style w:type="character" w:customStyle="1" w:styleId="FooterChar">
    <w:name w:val="Footer Char"/>
    <w:basedOn w:val="DefaultParagraphFont"/>
    <w:link w:val="Footer"/>
    <w:uiPriority w:val="99"/>
    <w:rsid w:val="006A364C"/>
  </w:style>
  <w:style w:type="character" w:customStyle="1" w:styleId="Heading1Char">
    <w:name w:val="Heading 1 Char"/>
    <w:basedOn w:val="DefaultParagraphFont"/>
    <w:link w:val="Heading1"/>
    <w:uiPriority w:val="9"/>
    <w:rsid w:val="008213FD"/>
    <w:rPr>
      <w:rFonts w:asciiTheme="majorHAnsi" w:eastAsiaTheme="majorEastAsia" w:hAnsiTheme="majorHAnsi" w:cstheme="majorBidi"/>
      <w:b/>
      <w:bCs/>
      <w:color w:val="566348" w:themeColor="accent1" w:themeShade="BF"/>
      <w:sz w:val="24"/>
      <w:szCs w:val="24"/>
    </w:rPr>
  </w:style>
  <w:style w:type="character" w:customStyle="1" w:styleId="Heading2Char">
    <w:name w:val="Heading 2 Char"/>
    <w:basedOn w:val="DefaultParagraphFont"/>
    <w:link w:val="Heading2"/>
    <w:uiPriority w:val="9"/>
    <w:rsid w:val="008213FD"/>
    <w:rPr>
      <w:rFonts w:asciiTheme="majorHAnsi" w:eastAsiaTheme="majorEastAsia" w:hAnsiTheme="majorHAnsi" w:cstheme="majorBidi"/>
      <w:color w:val="566348" w:themeColor="accent1" w:themeShade="BF"/>
      <w:sz w:val="24"/>
      <w:szCs w:val="24"/>
    </w:rPr>
  </w:style>
  <w:style w:type="character" w:customStyle="1" w:styleId="Heading3Char">
    <w:name w:val="Heading 3 Char"/>
    <w:basedOn w:val="DefaultParagraphFont"/>
    <w:link w:val="Heading3"/>
    <w:uiPriority w:val="9"/>
    <w:rsid w:val="008213FD"/>
    <w:rPr>
      <w:rFonts w:asciiTheme="majorHAnsi" w:eastAsiaTheme="majorEastAsia" w:hAnsiTheme="majorHAnsi" w:cstheme="majorBidi"/>
      <w:color w:val="748560" w:themeColor="accent1"/>
      <w:sz w:val="24"/>
      <w:szCs w:val="24"/>
    </w:rPr>
  </w:style>
  <w:style w:type="character" w:customStyle="1" w:styleId="Heading4Char">
    <w:name w:val="Heading 4 Char"/>
    <w:basedOn w:val="DefaultParagraphFont"/>
    <w:link w:val="Heading4"/>
    <w:uiPriority w:val="9"/>
    <w:rsid w:val="008213FD"/>
    <w:rPr>
      <w:rFonts w:asciiTheme="majorHAnsi" w:eastAsiaTheme="majorEastAsia" w:hAnsiTheme="majorHAnsi" w:cstheme="majorBidi"/>
      <w:i/>
      <w:iCs/>
      <w:color w:val="748560" w:themeColor="accent1"/>
      <w:sz w:val="24"/>
      <w:szCs w:val="24"/>
    </w:rPr>
  </w:style>
  <w:style w:type="character" w:customStyle="1" w:styleId="Heading5Char">
    <w:name w:val="Heading 5 Char"/>
    <w:basedOn w:val="DefaultParagraphFont"/>
    <w:link w:val="Heading5"/>
    <w:uiPriority w:val="9"/>
    <w:rsid w:val="008213FD"/>
    <w:rPr>
      <w:rFonts w:asciiTheme="majorHAnsi" w:eastAsiaTheme="majorEastAsia" w:hAnsiTheme="majorHAnsi" w:cstheme="majorBidi"/>
      <w:color w:val="748560" w:themeColor="accent1"/>
    </w:rPr>
  </w:style>
  <w:style w:type="character" w:customStyle="1" w:styleId="Heading6Char">
    <w:name w:val="Heading 6 Char"/>
    <w:basedOn w:val="DefaultParagraphFont"/>
    <w:link w:val="Heading6"/>
    <w:uiPriority w:val="9"/>
    <w:semiHidden/>
    <w:rsid w:val="008213FD"/>
    <w:rPr>
      <w:rFonts w:asciiTheme="majorHAnsi" w:eastAsiaTheme="majorEastAsia" w:hAnsiTheme="majorHAnsi" w:cstheme="majorBidi"/>
      <w:i/>
      <w:iCs/>
      <w:color w:val="748560" w:themeColor="accent1"/>
    </w:rPr>
  </w:style>
  <w:style w:type="character" w:customStyle="1" w:styleId="Heading7Char">
    <w:name w:val="Heading 7 Char"/>
    <w:basedOn w:val="DefaultParagraphFont"/>
    <w:link w:val="Heading7"/>
    <w:uiPriority w:val="9"/>
    <w:semiHidden/>
    <w:rsid w:val="008213FD"/>
    <w:rPr>
      <w:rFonts w:asciiTheme="majorHAnsi" w:eastAsiaTheme="majorEastAsia" w:hAnsiTheme="majorHAnsi" w:cstheme="majorBidi"/>
      <w:b/>
      <w:bCs/>
      <w:color w:val="ABB89D" w:themeColor="accent3"/>
      <w:sz w:val="20"/>
      <w:szCs w:val="20"/>
    </w:rPr>
  </w:style>
  <w:style w:type="character" w:customStyle="1" w:styleId="Heading8Char">
    <w:name w:val="Heading 8 Char"/>
    <w:basedOn w:val="DefaultParagraphFont"/>
    <w:link w:val="Heading8"/>
    <w:uiPriority w:val="9"/>
    <w:semiHidden/>
    <w:rsid w:val="008213FD"/>
    <w:rPr>
      <w:rFonts w:asciiTheme="majorHAnsi" w:eastAsiaTheme="majorEastAsia" w:hAnsiTheme="majorHAnsi" w:cstheme="majorBidi"/>
      <w:b/>
      <w:bCs/>
      <w:i/>
      <w:iCs/>
      <w:color w:val="ABB89D" w:themeColor="accent3"/>
      <w:sz w:val="20"/>
      <w:szCs w:val="20"/>
    </w:rPr>
  </w:style>
  <w:style w:type="character" w:customStyle="1" w:styleId="Heading9Char">
    <w:name w:val="Heading 9 Char"/>
    <w:basedOn w:val="DefaultParagraphFont"/>
    <w:link w:val="Heading9"/>
    <w:uiPriority w:val="9"/>
    <w:semiHidden/>
    <w:rsid w:val="008213FD"/>
    <w:rPr>
      <w:rFonts w:asciiTheme="majorHAnsi" w:eastAsiaTheme="majorEastAsia" w:hAnsiTheme="majorHAnsi" w:cstheme="majorBidi"/>
      <w:i/>
      <w:iCs/>
      <w:color w:val="ABB89D" w:themeColor="accent3"/>
      <w:sz w:val="20"/>
      <w:szCs w:val="20"/>
    </w:rPr>
  </w:style>
  <w:style w:type="paragraph" w:styleId="Caption">
    <w:name w:val="caption"/>
    <w:basedOn w:val="Normal"/>
    <w:next w:val="Normal"/>
    <w:uiPriority w:val="35"/>
    <w:unhideWhenUsed/>
    <w:qFormat/>
    <w:rsid w:val="008213FD"/>
    <w:rPr>
      <w:b/>
      <w:bCs/>
      <w:sz w:val="18"/>
      <w:szCs w:val="18"/>
    </w:rPr>
  </w:style>
  <w:style w:type="paragraph" w:styleId="Title">
    <w:name w:val="Title"/>
    <w:basedOn w:val="Normal"/>
    <w:next w:val="Normal"/>
    <w:link w:val="TitleChar"/>
    <w:uiPriority w:val="10"/>
    <w:qFormat/>
    <w:rsid w:val="008213FD"/>
    <w:pPr>
      <w:pBdr>
        <w:top w:val="single" w:sz="8" w:space="10" w:color="B9C4AD" w:themeColor="accent1" w:themeTint="7F"/>
        <w:bottom w:val="single" w:sz="24" w:space="15" w:color="ABB89D" w:themeColor="accent3"/>
      </w:pBdr>
      <w:jc w:val="center"/>
    </w:pPr>
    <w:rPr>
      <w:rFonts w:asciiTheme="majorHAnsi" w:eastAsiaTheme="majorEastAsia" w:hAnsiTheme="majorHAnsi" w:cstheme="majorBidi"/>
      <w:i/>
      <w:iCs/>
      <w:color w:val="39422F" w:themeColor="accent1" w:themeShade="7F"/>
      <w:sz w:val="24"/>
      <w:szCs w:val="60"/>
    </w:rPr>
  </w:style>
  <w:style w:type="character" w:customStyle="1" w:styleId="TitleChar">
    <w:name w:val="Title Char"/>
    <w:basedOn w:val="DefaultParagraphFont"/>
    <w:link w:val="Title"/>
    <w:uiPriority w:val="10"/>
    <w:rsid w:val="008213FD"/>
    <w:rPr>
      <w:rFonts w:asciiTheme="majorHAnsi" w:eastAsiaTheme="majorEastAsia" w:hAnsiTheme="majorHAnsi" w:cstheme="majorBidi"/>
      <w:i/>
      <w:iCs/>
      <w:color w:val="39422F" w:themeColor="accent1" w:themeShade="7F"/>
      <w:sz w:val="24"/>
      <w:szCs w:val="60"/>
    </w:rPr>
  </w:style>
  <w:style w:type="paragraph" w:styleId="Subtitle">
    <w:name w:val="Subtitle"/>
    <w:basedOn w:val="Normal"/>
    <w:next w:val="Normal"/>
    <w:link w:val="SubtitleChar"/>
    <w:uiPriority w:val="11"/>
    <w:qFormat/>
    <w:rsid w:val="008213FD"/>
    <w:pPr>
      <w:spacing w:before="200" w:after="900"/>
      <w:jc w:val="right"/>
    </w:pPr>
    <w:rPr>
      <w:rFonts w:asciiTheme="minorHAnsi" w:hAnsiTheme="minorHAnsi"/>
      <w:i/>
      <w:iCs/>
      <w:sz w:val="24"/>
      <w:szCs w:val="24"/>
    </w:rPr>
  </w:style>
  <w:style w:type="character" w:customStyle="1" w:styleId="SubtitleChar">
    <w:name w:val="Subtitle Char"/>
    <w:basedOn w:val="DefaultParagraphFont"/>
    <w:link w:val="Subtitle"/>
    <w:uiPriority w:val="11"/>
    <w:rsid w:val="008213FD"/>
    <w:rPr>
      <w:i/>
      <w:iCs/>
      <w:sz w:val="24"/>
      <w:szCs w:val="24"/>
    </w:rPr>
  </w:style>
  <w:style w:type="character" w:styleId="Strong">
    <w:name w:val="Strong"/>
    <w:basedOn w:val="DefaultParagraphFont"/>
    <w:uiPriority w:val="22"/>
    <w:qFormat/>
    <w:rsid w:val="008213FD"/>
    <w:rPr>
      <w:b/>
      <w:bCs/>
      <w:spacing w:val="0"/>
    </w:rPr>
  </w:style>
  <w:style w:type="character" w:styleId="Emphasis">
    <w:name w:val="Emphasis"/>
    <w:uiPriority w:val="20"/>
    <w:qFormat/>
    <w:rsid w:val="008213FD"/>
    <w:rPr>
      <w:b/>
      <w:bCs/>
      <w:i/>
      <w:iCs/>
      <w:color w:val="5A5A5A" w:themeColor="text1" w:themeTint="A5"/>
    </w:rPr>
  </w:style>
  <w:style w:type="paragraph" w:styleId="NoSpacing">
    <w:name w:val="No Spacing"/>
    <w:basedOn w:val="Normal"/>
    <w:link w:val="NoSpacingChar"/>
    <w:uiPriority w:val="1"/>
    <w:qFormat/>
    <w:rsid w:val="008213FD"/>
    <w:rPr>
      <w:rFonts w:asciiTheme="minorHAnsi" w:hAnsiTheme="minorHAnsi"/>
    </w:rPr>
  </w:style>
  <w:style w:type="paragraph" w:styleId="ListParagraph">
    <w:name w:val="List Paragraph"/>
    <w:basedOn w:val="Normal"/>
    <w:uiPriority w:val="34"/>
    <w:qFormat/>
    <w:rsid w:val="008213FD"/>
    <w:pPr>
      <w:ind w:left="720"/>
      <w:contextualSpacing/>
    </w:pPr>
  </w:style>
  <w:style w:type="paragraph" w:styleId="Quote">
    <w:name w:val="Quote"/>
    <w:basedOn w:val="Normal"/>
    <w:next w:val="Normal"/>
    <w:link w:val="QuoteChar"/>
    <w:uiPriority w:val="29"/>
    <w:qFormat/>
    <w:rsid w:val="008213FD"/>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8213FD"/>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8213FD"/>
    <w:pPr>
      <w:pBdr>
        <w:top w:val="single" w:sz="12" w:space="10" w:color="C7CFBD" w:themeColor="accent1" w:themeTint="66"/>
        <w:left w:val="single" w:sz="36" w:space="4" w:color="748560" w:themeColor="accent1"/>
        <w:bottom w:val="single" w:sz="24" w:space="10" w:color="ABB89D" w:themeColor="accent3"/>
        <w:right w:val="single" w:sz="36" w:space="4" w:color="748560" w:themeColor="accent1"/>
      </w:pBdr>
      <w:shd w:val="clear" w:color="auto" w:fill="748560" w:themeFill="accent1"/>
      <w:spacing w:before="320" w:after="320" w:line="300" w:lineRule="auto"/>
      <w:ind w:left="720" w:right="72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8213FD"/>
    <w:rPr>
      <w:rFonts w:asciiTheme="majorHAnsi" w:eastAsiaTheme="majorEastAsia" w:hAnsiTheme="majorHAnsi" w:cstheme="majorBidi"/>
      <w:i/>
      <w:iCs/>
      <w:color w:val="FFFFFF" w:themeColor="background1"/>
      <w:sz w:val="24"/>
      <w:szCs w:val="24"/>
      <w:shd w:val="clear" w:color="auto" w:fill="748560" w:themeFill="accent1"/>
    </w:rPr>
  </w:style>
  <w:style w:type="character" w:styleId="SubtleEmphasis">
    <w:name w:val="Subtle Emphasis"/>
    <w:uiPriority w:val="19"/>
    <w:qFormat/>
    <w:rsid w:val="008213FD"/>
    <w:rPr>
      <w:i/>
      <w:iCs/>
      <w:color w:val="5A5A5A" w:themeColor="text1" w:themeTint="A5"/>
    </w:rPr>
  </w:style>
  <w:style w:type="character" w:styleId="IntenseEmphasis">
    <w:name w:val="Intense Emphasis"/>
    <w:uiPriority w:val="21"/>
    <w:qFormat/>
    <w:rsid w:val="008213FD"/>
    <w:rPr>
      <w:b/>
      <w:bCs/>
      <w:i/>
      <w:iCs/>
      <w:color w:val="748560" w:themeColor="accent1"/>
      <w:sz w:val="22"/>
      <w:szCs w:val="22"/>
    </w:rPr>
  </w:style>
  <w:style w:type="character" w:styleId="SubtleReference">
    <w:name w:val="Subtle Reference"/>
    <w:uiPriority w:val="31"/>
    <w:qFormat/>
    <w:rsid w:val="008213FD"/>
    <w:rPr>
      <w:color w:val="auto"/>
      <w:u w:val="single" w:color="ABB89D" w:themeColor="accent3"/>
    </w:rPr>
  </w:style>
  <w:style w:type="character" w:styleId="IntenseReference">
    <w:name w:val="Intense Reference"/>
    <w:basedOn w:val="DefaultParagraphFont"/>
    <w:uiPriority w:val="32"/>
    <w:qFormat/>
    <w:rsid w:val="008213FD"/>
    <w:rPr>
      <w:b/>
      <w:bCs/>
      <w:color w:val="80946B" w:themeColor="accent3" w:themeShade="BF"/>
      <w:u w:val="single" w:color="ABB89D" w:themeColor="accent3"/>
    </w:rPr>
  </w:style>
  <w:style w:type="character" w:styleId="BookTitle">
    <w:name w:val="Book Title"/>
    <w:basedOn w:val="DefaultParagraphFont"/>
    <w:uiPriority w:val="33"/>
    <w:qFormat/>
    <w:rsid w:val="008213FD"/>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8213FD"/>
    <w:pPr>
      <w:outlineLvl w:val="9"/>
    </w:pPr>
    <w:rPr>
      <w:lang w:bidi="en-US"/>
    </w:rPr>
  </w:style>
  <w:style w:type="character" w:customStyle="1" w:styleId="NoSpacingChar">
    <w:name w:val="No Spacing Char"/>
    <w:basedOn w:val="DefaultParagraphFont"/>
    <w:link w:val="NoSpacing"/>
    <w:uiPriority w:val="1"/>
    <w:rsid w:val="008213FD"/>
  </w:style>
  <w:style w:type="character" w:styleId="Hyperlink">
    <w:name w:val="Hyperlink"/>
    <w:rsid w:val="00BB70D7"/>
    <w:rPr>
      <w:color w:val="0000FF"/>
      <w:u w:val="single"/>
    </w:rPr>
  </w:style>
  <w:style w:type="paragraph" w:styleId="BalloonText">
    <w:name w:val="Balloon Text"/>
    <w:basedOn w:val="Normal"/>
    <w:link w:val="BalloonTextChar"/>
    <w:uiPriority w:val="99"/>
    <w:semiHidden/>
    <w:unhideWhenUsed/>
    <w:rsid w:val="00866C3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C35"/>
    <w:rPr>
      <w:rFonts w:ascii="Tahoma" w:hAnsi="Tahoma" w:cs="Tahoma"/>
      <w:sz w:val="16"/>
      <w:szCs w:val="16"/>
    </w:rPr>
  </w:style>
  <w:style w:type="table" w:styleId="TableGrid">
    <w:name w:val="Table Grid"/>
    <w:basedOn w:val="TableNormal"/>
    <w:uiPriority w:val="59"/>
    <w:rsid w:val="000D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A25F1"/>
  </w:style>
  <w:style w:type="character" w:customStyle="1" w:styleId="input">
    <w:name w:val="input"/>
    <w:basedOn w:val="DefaultParagraphFont"/>
    <w:rsid w:val="00AA25F1"/>
  </w:style>
  <w:style w:type="character" w:styleId="FollowedHyperlink">
    <w:name w:val="FollowedHyperlink"/>
    <w:basedOn w:val="DefaultParagraphFont"/>
    <w:uiPriority w:val="99"/>
    <w:semiHidden/>
    <w:unhideWhenUsed/>
    <w:rsid w:val="00E5621C"/>
    <w:rPr>
      <w:color w:val="A116E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05693">
      <w:bodyDiv w:val="1"/>
      <w:marLeft w:val="0"/>
      <w:marRight w:val="0"/>
      <w:marTop w:val="0"/>
      <w:marBottom w:val="0"/>
      <w:divBdr>
        <w:top w:val="none" w:sz="0" w:space="0" w:color="auto"/>
        <w:left w:val="none" w:sz="0" w:space="0" w:color="auto"/>
        <w:bottom w:val="none" w:sz="0" w:space="0" w:color="auto"/>
        <w:right w:val="none" w:sz="0" w:space="0" w:color="auto"/>
      </w:divBdr>
    </w:div>
    <w:div w:id="1072435030">
      <w:bodyDiv w:val="1"/>
      <w:marLeft w:val="0"/>
      <w:marRight w:val="0"/>
      <w:marTop w:val="0"/>
      <w:marBottom w:val="0"/>
      <w:divBdr>
        <w:top w:val="none" w:sz="0" w:space="0" w:color="auto"/>
        <w:left w:val="none" w:sz="0" w:space="0" w:color="auto"/>
        <w:bottom w:val="none" w:sz="0" w:space="0" w:color="auto"/>
        <w:right w:val="none" w:sz="0" w:space="0" w:color="auto"/>
      </w:divBdr>
    </w:div>
    <w:div w:id="176876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Google%20Drive\HSU\2014%20Fall\GSP370\Lab%20Template_GSP370_v2014F2.dotx" TargetMode="External"/></Relationships>
</file>

<file path=word/theme/theme1.xml><?xml version="1.0" encoding="utf-8"?>
<a:theme xmlns:a="http://schemas.openxmlformats.org/drawingml/2006/main" name="Office Theme">
  <a:themeElements>
    <a:clrScheme name="GSP370">
      <a:dk1>
        <a:sysClr val="windowText" lastClr="000000"/>
      </a:dk1>
      <a:lt1>
        <a:sysClr val="window" lastClr="FFFFFF"/>
      </a:lt1>
      <a:dk2>
        <a:srgbClr val="3B3B3B"/>
      </a:dk2>
      <a:lt2>
        <a:srgbClr val="D4D2D0"/>
      </a:lt2>
      <a:accent1>
        <a:srgbClr val="748560"/>
      </a:accent1>
      <a:accent2>
        <a:srgbClr val="748560"/>
      </a:accent2>
      <a:accent3>
        <a:srgbClr val="ABB89D"/>
      </a:accent3>
      <a:accent4>
        <a:srgbClr val="748560"/>
      </a:accent4>
      <a:accent5>
        <a:srgbClr val="9E9273"/>
      </a:accent5>
      <a:accent6>
        <a:srgbClr val="7E848D"/>
      </a:accent6>
      <a:hlink>
        <a:srgbClr val="2F3754"/>
      </a:hlink>
      <a:folHlink>
        <a:srgbClr val="A116E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F7FC62-90AA-4A81-A362-BCD540AD9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Lab Template_GSP370_v2014F2</Template>
  <TotalTime>1331</TotalTime>
  <Pages>11</Pages>
  <Words>2707</Words>
  <Characters>15432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Modeling Paths: Cost Surface Analysis</vt:lpstr>
    </vt:vector>
  </TitlesOfParts>
  <Company/>
  <LinksUpToDate>false</LinksUpToDate>
  <CharactersWithSpaces>18103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Modeling Paths: Cost Surface Analysis</dc:title>
  <dc:creator>Nicolas Ramirez</dc:creator>
  <cp:lastModifiedBy>Nicolas Ramirez</cp:lastModifiedBy>
  <cp:revision>65</cp:revision>
  <cp:lastPrinted>2014-09-28T23:27:00Z</cp:lastPrinted>
  <dcterms:created xsi:type="dcterms:W3CDTF">2014-09-27T01:46:00Z</dcterms:created>
  <dcterms:modified xsi:type="dcterms:W3CDTF">2014-09-28T23:28:00Z</dcterms:modified>
</cp:coreProperties>
</file>